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D3857" w:rsidRDefault="009D3857" w:rsidP="009D3857">
      <w:pPr>
        <w:pStyle w:val="Default"/>
        <w:rPr>
          <w:rFonts w:ascii="Montserrat" w:hAnsi="Montserrat" w:cs="Montserrat"/>
          <w:sz w:val="18"/>
          <w:szCs w:val="18"/>
        </w:rPr>
      </w:pPr>
      <w:bookmarkStart w:id="0" w:name="_Hlk87427057"/>
      <w:r>
        <w:rPr>
          <w:rFonts w:ascii="Montserrat" w:eastAsia="Times" w:hAnsi="Montserrat"/>
          <w:b/>
          <w:bCs/>
          <w:sz w:val="18"/>
          <w:szCs w:val="18"/>
          <w:lang w:val="es-ES" w:eastAsia="es-ES"/>
        </w:rPr>
        <w:t xml:space="preserve">Asunto: </w:t>
      </w:r>
      <w:r w:rsidRPr="00D942D9">
        <w:rPr>
          <w:rFonts w:ascii="Montserrat" w:hAnsi="Montserrat"/>
          <w:sz w:val="18"/>
          <w:szCs w:val="18"/>
        </w:rPr>
        <w:t>Se comunica confidencialidad de la información</w:t>
      </w:r>
      <w:r>
        <w:rPr>
          <w:rFonts w:ascii="Montserrat" w:hAnsi="Montserrat" w:cs="Montserrat"/>
          <w:sz w:val="18"/>
          <w:szCs w:val="18"/>
        </w:rPr>
        <w:t>.</w:t>
      </w:r>
    </w:p>
    <w:p w:rsidR="009D3857" w:rsidRDefault="009D3857" w:rsidP="009D3857">
      <w:pPr>
        <w:spacing w:line="0" w:lineRule="atLeast"/>
        <w:ind w:right="48"/>
        <w:jc w:val="both"/>
        <w:outlineLvl w:val="0"/>
        <w:rPr>
          <w:rFonts w:ascii="Montserrat" w:eastAsia="Times" w:hAnsi="Montserrat" w:cs="Arial"/>
          <w:bCs/>
          <w:sz w:val="18"/>
          <w:szCs w:val="18"/>
          <w:lang w:val="es-ES" w:eastAsia="es-ES"/>
        </w:rPr>
      </w:pPr>
    </w:p>
    <w:p w:rsidR="009D3857" w:rsidRDefault="009D3857" w:rsidP="009D3857">
      <w:pPr>
        <w:spacing w:line="0" w:lineRule="atLeast"/>
        <w:ind w:right="48"/>
        <w:jc w:val="both"/>
        <w:outlineLvl w:val="0"/>
        <w:rPr>
          <w:rFonts w:ascii="Montserrat" w:eastAsia="Times" w:hAnsi="Montserrat" w:cs="Arial"/>
          <w:bCs/>
          <w:sz w:val="18"/>
          <w:szCs w:val="18"/>
          <w:lang w:val="es-ES" w:eastAsia="es-ES"/>
        </w:rPr>
      </w:pPr>
    </w:p>
    <w:p w:rsidR="009D3857" w:rsidRPr="009878C9" w:rsidRDefault="009D3857" w:rsidP="009D3857">
      <w:pPr>
        <w:tabs>
          <w:tab w:val="left" w:pos="9923"/>
        </w:tabs>
        <w:ind w:right="48"/>
        <w:jc w:val="right"/>
        <w:outlineLvl w:val="0"/>
        <w:rPr>
          <w:rFonts w:ascii="Montserrat" w:eastAsia="Times" w:hAnsi="Montserrat" w:cs="Arial"/>
          <w:bCs/>
          <w:sz w:val="18"/>
          <w:szCs w:val="18"/>
          <w:lang w:eastAsia="es-ES"/>
        </w:rPr>
      </w:pPr>
      <w:r w:rsidRPr="009878C9">
        <w:rPr>
          <w:rFonts w:ascii="Montserrat" w:eastAsia="Times" w:hAnsi="Montserrat" w:cs="Arial"/>
          <w:bCs/>
          <w:sz w:val="18"/>
          <w:szCs w:val="18"/>
          <w:lang w:eastAsia="es-ES"/>
        </w:rPr>
        <w:t xml:space="preserve">Santiago de Querétaro, </w:t>
      </w:r>
      <w:proofErr w:type="spellStart"/>
      <w:r w:rsidRPr="009878C9">
        <w:rPr>
          <w:rFonts w:ascii="Montserrat" w:eastAsia="Times" w:hAnsi="Montserrat" w:cs="Arial"/>
          <w:bCs/>
          <w:sz w:val="18"/>
          <w:szCs w:val="18"/>
          <w:lang w:eastAsia="es-ES"/>
        </w:rPr>
        <w:t>Qro</w:t>
      </w:r>
      <w:proofErr w:type="spellEnd"/>
      <w:r w:rsidRPr="009878C9">
        <w:rPr>
          <w:rFonts w:ascii="Montserrat" w:eastAsia="Times" w:hAnsi="Montserrat" w:cs="Arial"/>
          <w:bCs/>
          <w:sz w:val="18"/>
          <w:szCs w:val="18"/>
          <w:lang w:eastAsia="es-ES"/>
        </w:rPr>
        <w:t>., a</w:t>
      </w:r>
      <w:r>
        <w:rPr>
          <w:rFonts w:ascii="Montserrat" w:eastAsia="Times" w:hAnsi="Montserrat" w:cs="Arial"/>
          <w:bCs/>
          <w:sz w:val="18"/>
          <w:szCs w:val="18"/>
          <w:lang w:eastAsia="es-ES"/>
        </w:rPr>
        <w:t xml:space="preserve"> </w:t>
      </w:r>
      <w:r w:rsidR="005F07C4">
        <w:rPr>
          <w:rFonts w:ascii="Montserrat" w:eastAsia="Times" w:hAnsi="Montserrat" w:cs="Arial"/>
          <w:bCs/>
          <w:sz w:val="18"/>
          <w:szCs w:val="18"/>
          <w:lang w:eastAsia="es-ES"/>
        </w:rPr>
        <w:t xml:space="preserve">20 de junio de 2022 </w:t>
      </w:r>
    </w:p>
    <w:p w:rsidR="009D3857" w:rsidRPr="00510BDB" w:rsidRDefault="009D3857" w:rsidP="009D3857">
      <w:pPr>
        <w:tabs>
          <w:tab w:val="left" w:pos="9781"/>
        </w:tabs>
        <w:ind w:right="48"/>
        <w:jc w:val="right"/>
        <w:outlineLvl w:val="0"/>
        <w:rPr>
          <w:rFonts w:ascii="Montserrat" w:eastAsia="Times" w:hAnsi="Montserrat" w:cs="Arial"/>
          <w:bCs/>
          <w:sz w:val="16"/>
          <w:szCs w:val="16"/>
          <w:lang w:val="es-MX" w:eastAsia="es-ES"/>
        </w:rPr>
      </w:pPr>
      <w:r>
        <w:rPr>
          <w:rFonts w:ascii="Montserrat" w:eastAsia="Times" w:hAnsi="Montserrat" w:cs="Arial"/>
          <w:bCs/>
          <w:sz w:val="16"/>
          <w:szCs w:val="16"/>
          <w:lang w:val="es-MX" w:eastAsia="es-ES"/>
        </w:rPr>
        <w:t xml:space="preserve"> </w:t>
      </w:r>
      <w:r w:rsidR="005F07C4">
        <w:rPr>
          <w:rFonts w:ascii="Montserrat" w:eastAsia="Times" w:hAnsi="Montserrat" w:cs="Arial"/>
          <w:bCs/>
          <w:sz w:val="16"/>
          <w:szCs w:val="16"/>
          <w:lang w:val="es-MX" w:eastAsia="es-ES"/>
        </w:rPr>
        <w:t xml:space="preserve">.  </w:t>
      </w:r>
    </w:p>
    <w:p w:rsidR="009D3857" w:rsidRDefault="009D3857" w:rsidP="009D3857">
      <w:pPr>
        <w:autoSpaceDE w:val="0"/>
        <w:autoSpaceDN w:val="0"/>
        <w:adjustRightInd w:val="0"/>
        <w:jc w:val="both"/>
        <w:rPr>
          <w:rFonts w:ascii="Montserrat-Bold" w:hAnsi="Montserrat-Bold" w:cs="Montserrat-Bold"/>
          <w:b/>
          <w:bCs/>
          <w:sz w:val="18"/>
          <w:szCs w:val="18"/>
          <w:lang w:val="es-MX"/>
        </w:rPr>
      </w:pPr>
    </w:p>
    <w:p w:rsidR="009D3857" w:rsidRDefault="009D3857" w:rsidP="009D3857">
      <w:pPr>
        <w:autoSpaceDE w:val="0"/>
        <w:autoSpaceDN w:val="0"/>
        <w:adjustRightInd w:val="0"/>
        <w:jc w:val="both"/>
        <w:rPr>
          <w:rFonts w:ascii="Montserrat-Bold" w:hAnsi="Montserrat-Bold" w:cs="Montserrat-Bold"/>
          <w:b/>
          <w:bCs/>
          <w:sz w:val="18"/>
          <w:szCs w:val="18"/>
          <w:lang w:val="es-MX"/>
        </w:rPr>
      </w:pPr>
    </w:p>
    <w:p w:rsidR="009D3857" w:rsidRPr="0023246E" w:rsidRDefault="005F07C4" w:rsidP="009D3857">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rsidR="009D3857" w:rsidRDefault="009D3857" w:rsidP="009D3857">
      <w:pPr>
        <w:jc w:val="both"/>
        <w:rPr>
          <w:rFonts w:ascii="Montserrat Regular" w:hAnsi="Montserrat Regular"/>
          <w:sz w:val="18"/>
          <w:szCs w:val="18"/>
          <w:lang w:val="es-MX"/>
        </w:rPr>
      </w:pPr>
    </w:p>
    <w:p w:rsidR="009D3857" w:rsidRDefault="009D3857" w:rsidP="009D3857">
      <w:pPr>
        <w:jc w:val="both"/>
        <w:rPr>
          <w:rFonts w:ascii="Montserrat Regular" w:hAnsi="Montserrat Regular"/>
          <w:sz w:val="18"/>
          <w:szCs w:val="18"/>
          <w:lang w:val="es-MX"/>
        </w:rPr>
      </w:pPr>
    </w:p>
    <w:p w:rsidR="00646FB0" w:rsidRDefault="00646FB0" w:rsidP="009D3857">
      <w:pPr>
        <w:jc w:val="both"/>
        <w:rPr>
          <w:rFonts w:ascii="Montserrat Regular" w:hAnsi="Montserrat Regular"/>
          <w:sz w:val="18"/>
          <w:szCs w:val="18"/>
          <w:lang w:val="es-MX"/>
        </w:rPr>
      </w:pPr>
    </w:p>
    <w:p w:rsidR="009D3857" w:rsidRPr="00AA677C" w:rsidRDefault="009D3857" w:rsidP="009D3857">
      <w:pPr>
        <w:jc w:val="both"/>
        <w:rPr>
          <w:rFonts w:ascii="Montserrat Regular" w:hAnsi="Montserrat Regular"/>
          <w:sz w:val="18"/>
          <w:szCs w:val="18"/>
          <w:lang w:val="es-MX"/>
        </w:rPr>
      </w:pPr>
      <w:r w:rsidRPr="00AA677C">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rsidR="009D3857" w:rsidRDefault="009D3857" w:rsidP="009D3857">
      <w:pPr>
        <w:jc w:val="both"/>
        <w:rPr>
          <w:rFonts w:ascii="Montserrat Regular" w:hAnsi="Montserrat Regular"/>
          <w:sz w:val="18"/>
          <w:szCs w:val="18"/>
          <w:lang w:val="es-MX"/>
        </w:rPr>
      </w:pPr>
    </w:p>
    <w:p w:rsidR="009D3857" w:rsidRPr="00AA677C" w:rsidRDefault="009D3857" w:rsidP="009D3857">
      <w:pPr>
        <w:jc w:val="both"/>
        <w:rPr>
          <w:rFonts w:ascii="Montserrat Regular" w:hAnsi="Montserrat Regular"/>
          <w:sz w:val="18"/>
          <w:szCs w:val="18"/>
          <w:lang w:val="es-MX"/>
        </w:rPr>
      </w:pPr>
    </w:p>
    <w:p w:rsidR="009D3857" w:rsidRPr="00AA677C" w:rsidRDefault="009D3857" w:rsidP="009D3857">
      <w:pPr>
        <w:jc w:val="both"/>
        <w:rPr>
          <w:rFonts w:ascii="Montserrat Regular" w:hAnsi="Montserrat Regular"/>
          <w:sz w:val="18"/>
          <w:szCs w:val="18"/>
          <w:lang w:val="es-MX"/>
        </w:rPr>
      </w:pPr>
      <w:r w:rsidRPr="00AA677C">
        <w:rPr>
          <w:rFonts w:ascii="Montserrat Regular" w:hAnsi="Montserrat Regular"/>
          <w:sz w:val="18"/>
          <w:szCs w:val="18"/>
          <w:lang w:val="es-MX"/>
        </w:rPr>
        <w:t xml:space="preserve">Al respecto, se informa que las resoluciones a los recursos de revocación que causaron firmeza en el </w:t>
      </w:r>
      <w:r w:rsidRPr="008A788A">
        <w:rPr>
          <w:rFonts w:ascii="Montserrat Regular" w:hAnsi="Montserrat Regular"/>
          <w:b/>
          <w:sz w:val="18"/>
          <w:szCs w:val="18"/>
          <w:lang w:val="es-MX"/>
        </w:rPr>
        <w:t xml:space="preserve">cuarto </w:t>
      </w:r>
      <w:r w:rsidRPr="00AA677C">
        <w:rPr>
          <w:rFonts w:ascii="Montserrat Regular" w:hAnsi="Montserrat Regular"/>
          <w:b/>
          <w:sz w:val="18"/>
          <w:szCs w:val="18"/>
          <w:lang w:val="es-MX"/>
        </w:rPr>
        <w:t>trimestre del año 2021</w:t>
      </w:r>
      <w:r w:rsidRPr="00AA677C">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rsidR="009D3857" w:rsidRDefault="009D3857" w:rsidP="009D3857">
      <w:pPr>
        <w:rPr>
          <w:rFonts w:ascii="Montserrat Regular" w:hAnsi="Montserrat Regular"/>
          <w:sz w:val="18"/>
          <w:szCs w:val="18"/>
          <w:lang w:val="es-MX"/>
        </w:rPr>
      </w:pPr>
    </w:p>
    <w:p w:rsidR="009D3857" w:rsidRPr="00AA677C" w:rsidRDefault="009D3857" w:rsidP="009D3857">
      <w:pPr>
        <w:rPr>
          <w:rFonts w:ascii="Montserrat Regular" w:hAnsi="Montserrat Regular"/>
          <w:sz w:val="18"/>
          <w:szCs w:val="18"/>
          <w:lang w:val="es-MX"/>
        </w:rPr>
      </w:pPr>
    </w:p>
    <w:p w:rsidR="009D3857" w:rsidRDefault="009D3857" w:rsidP="009D3857">
      <w:pPr>
        <w:jc w:val="both"/>
        <w:rPr>
          <w:rFonts w:ascii="Montserrat Regular" w:hAnsi="Montserrat Regular"/>
          <w:sz w:val="18"/>
          <w:szCs w:val="18"/>
          <w:lang w:val="es-MX"/>
        </w:rPr>
      </w:pPr>
      <w:r w:rsidRPr="00AA677C">
        <w:rPr>
          <w:rFonts w:ascii="Montserrat Regular" w:hAnsi="Montserrat Regular"/>
          <w:sz w:val="18"/>
          <w:szCs w:val="18"/>
          <w:lang w:val="es-MX"/>
        </w:rPr>
        <w:t>En consecuencia, la información confidencial que se testa en las versiones públicas, por encontrarse protegida por el secreto fiscal, entre otra, es la siguiente:</w:t>
      </w:r>
    </w:p>
    <w:p w:rsidR="009D3857" w:rsidRDefault="009D3857" w:rsidP="009D3857">
      <w:pPr>
        <w:rPr>
          <w:rFonts w:ascii="Montserrat Regular" w:hAnsi="Montserrat Regular"/>
          <w:sz w:val="18"/>
          <w:szCs w:val="18"/>
          <w:lang w:val="es-MX"/>
        </w:rPr>
      </w:pPr>
    </w:p>
    <w:p w:rsidR="009D3857" w:rsidRPr="00AA677C" w:rsidRDefault="009D3857" w:rsidP="009D3857">
      <w:pPr>
        <w:rPr>
          <w:rFonts w:ascii="Montserrat Regular" w:hAnsi="Montserrat Regular"/>
          <w:sz w:val="18"/>
          <w:szCs w:val="18"/>
          <w:lang w:val="es-MX"/>
        </w:rPr>
      </w:pP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Folio SIFEN</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Registro Federal de Contribuyentes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Representante legal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Contribuyente</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Domicilio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Correo electrónico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Resolución impugnada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 xml:space="preserve">Monto </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Impuesto/Impuestos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Cuenta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Tercero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Ejercicio fiscal/Ejercicios fiscales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Póliza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Acta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Escritura pública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Libro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Contrato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Institución bancaria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Periodo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Tipo de cuenta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Orden</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lastRenderedPageBreak/>
        <w:t>Folio/Folios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Tomo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Ciudad</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Código QR</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Firma electrónica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Cadena original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Sello digital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Oficio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Marca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Placas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Contenedor</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Transporte</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Pedimento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Operación</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Composición</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Plazo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Actividad/Actividades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Crédito fiscal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Control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Determinante</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Clave de catastro</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Apoderado legal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Expediente</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Solicitud</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Revisión</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Factura</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Pruebas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Piezas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Concepto/Conceptos</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Comprobante fiscal</w:t>
      </w:r>
    </w:p>
    <w:p w:rsidR="009D3857" w:rsidRPr="00767476"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RFC proveedor</w:t>
      </w:r>
    </w:p>
    <w:p w:rsidR="009D3857" w:rsidRDefault="009D3857" w:rsidP="009D3857">
      <w:pPr>
        <w:numPr>
          <w:ilvl w:val="0"/>
          <w:numId w:val="1"/>
        </w:numPr>
        <w:spacing w:after="200"/>
        <w:contextualSpacing/>
        <w:jc w:val="both"/>
        <w:rPr>
          <w:rFonts w:ascii="Montserrat Regular" w:hAnsi="Montserrat Regular"/>
          <w:sz w:val="18"/>
          <w:szCs w:val="18"/>
          <w:lang w:val="es-MX"/>
        </w:rPr>
      </w:pPr>
      <w:r w:rsidRPr="00767476">
        <w:rPr>
          <w:rFonts w:ascii="Montserrat Regular" w:hAnsi="Montserrat Regular"/>
          <w:sz w:val="18"/>
          <w:szCs w:val="18"/>
          <w:lang w:val="es-MX"/>
        </w:rPr>
        <w:t>Número</w:t>
      </w:r>
    </w:p>
    <w:p w:rsidR="009D3857" w:rsidRDefault="009D3857" w:rsidP="009D3857">
      <w:pPr>
        <w:rPr>
          <w:rFonts w:ascii="Montserrat Regular" w:hAnsi="Montserrat Regular"/>
          <w:sz w:val="18"/>
          <w:szCs w:val="18"/>
          <w:lang w:val="es-MX"/>
        </w:rPr>
      </w:pPr>
    </w:p>
    <w:p w:rsidR="009D3857" w:rsidRPr="00AA677C" w:rsidRDefault="009D3857" w:rsidP="009D3857">
      <w:pPr>
        <w:rPr>
          <w:rFonts w:ascii="Montserrat Regular" w:hAnsi="Montserrat Regular"/>
          <w:sz w:val="18"/>
          <w:szCs w:val="18"/>
          <w:lang w:val="es-MX"/>
        </w:rPr>
      </w:pPr>
    </w:p>
    <w:p w:rsidR="009D3857" w:rsidRPr="00AA677C" w:rsidRDefault="009D3857" w:rsidP="009D3857">
      <w:pPr>
        <w:jc w:val="both"/>
        <w:rPr>
          <w:rFonts w:ascii="Montserrat Regular" w:hAnsi="Montserrat Regular"/>
          <w:sz w:val="18"/>
          <w:szCs w:val="18"/>
          <w:lang w:val="es-MX"/>
        </w:rPr>
      </w:pPr>
      <w:r w:rsidRPr="00AA677C">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9D3857" w:rsidRDefault="009D3857" w:rsidP="009D3857">
      <w:pPr>
        <w:jc w:val="both"/>
        <w:rPr>
          <w:rFonts w:ascii="Montserrat Regular" w:hAnsi="Montserrat Regular"/>
          <w:sz w:val="18"/>
          <w:szCs w:val="18"/>
          <w:lang w:val="es-MX"/>
        </w:rPr>
      </w:pPr>
    </w:p>
    <w:p w:rsidR="005F07C4" w:rsidRDefault="005F07C4" w:rsidP="009D3857">
      <w:pPr>
        <w:jc w:val="both"/>
        <w:rPr>
          <w:rFonts w:ascii="Montserrat Regular" w:hAnsi="Montserrat Regular"/>
          <w:sz w:val="18"/>
          <w:szCs w:val="18"/>
          <w:lang w:val="es-MX"/>
        </w:rPr>
      </w:pPr>
    </w:p>
    <w:p w:rsidR="009D3857" w:rsidRDefault="009D3857" w:rsidP="009D3857">
      <w:pPr>
        <w:autoSpaceDE w:val="0"/>
        <w:autoSpaceDN w:val="0"/>
        <w:adjustRightInd w:val="0"/>
        <w:jc w:val="both"/>
        <w:rPr>
          <w:rFonts w:ascii="Montserrat" w:eastAsia="Calibri" w:hAnsi="Montserrat" w:cs="Arial"/>
          <w:bCs/>
          <w:noProof/>
          <w:color w:val="000000"/>
          <w:sz w:val="18"/>
          <w:szCs w:val="18"/>
          <w:lang w:val="es-MX"/>
        </w:rPr>
      </w:pPr>
      <w:r w:rsidRPr="00AA677C">
        <w:rPr>
          <w:rFonts w:ascii="Montserrat Regular" w:hAnsi="Montserrat Regular"/>
          <w:sz w:val="18"/>
          <w:szCs w:val="18"/>
          <w:lang w:val="es-MX"/>
        </w:rPr>
        <w:lastRenderedPageBreak/>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9D3857" w:rsidRDefault="009D3857" w:rsidP="009D3857">
      <w:pPr>
        <w:tabs>
          <w:tab w:val="left" w:pos="8789"/>
        </w:tabs>
        <w:ind w:right="15"/>
        <w:jc w:val="both"/>
        <w:rPr>
          <w:rFonts w:ascii="Montserrat" w:hAnsi="Montserrat" w:cs="Arial"/>
          <w:sz w:val="18"/>
          <w:szCs w:val="18"/>
        </w:rPr>
      </w:pPr>
      <w:r>
        <w:rPr>
          <w:rFonts w:ascii="Montserrat" w:hAnsi="Montserrat" w:cs="Arial"/>
          <w:sz w:val="18"/>
          <w:szCs w:val="18"/>
        </w:rPr>
        <w:t xml:space="preserve">                                                                                                                                                                </w:t>
      </w:r>
    </w:p>
    <w:p w:rsidR="00646FB0" w:rsidRDefault="00C856FF" w:rsidP="009D3857">
      <w:pPr>
        <w:autoSpaceDE w:val="0"/>
        <w:jc w:val="both"/>
        <w:rPr>
          <w:rFonts w:ascii="Montserrat" w:hAnsi="Montserrat" w:cs="Constantia"/>
          <w:b/>
          <w:bCs/>
          <w:color w:val="000000"/>
          <w:sz w:val="18"/>
          <w:szCs w:val="18"/>
        </w:rPr>
      </w:pPr>
      <w:bookmarkStart w:id="1" w:name="_GoBack"/>
      <w:bookmarkEnd w:id="1"/>
      <w:r>
        <w:rPr>
          <w:rFonts w:ascii="Montserrat" w:hAnsi="Montserrat" w:cs="Constantia"/>
          <w:b/>
          <w:bCs/>
          <w:noProof/>
          <w:color w:val="000000"/>
          <w:sz w:val="18"/>
          <w:szCs w:val="18"/>
          <w:lang w:val="es-MX" w:eastAsia="es-MX"/>
        </w:rPr>
        <w:drawing>
          <wp:anchor distT="0" distB="0" distL="114300" distR="114300" simplePos="0" relativeHeight="251658240" behindDoc="0" locked="0" layoutInCell="1" allowOverlap="1">
            <wp:simplePos x="0" y="0"/>
            <wp:positionH relativeFrom="column">
              <wp:posOffset>4464050</wp:posOffset>
            </wp:positionH>
            <wp:positionV relativeFrom="paragraph">
              <wp:posOffset>112395</wp:posOffset>
            </wp:positionV>
            <wp:extent cx="1238250" cy="1238250"/>
            <wp:effectExtent l="0" t="0" r="0" b="0"/>
            <wp:wrapNone/>
            <wp:docPr id="6" name="Imagen 6"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646FB0" w:rsidRDefault="00646FB0" w:rsidP="009D3857">
      <w:pPr>
        <w:autoSpaceDE w:val="0"/>
        <w:jc w:val="both"/>
        <w:rPr>
          <w:rFonts w:ascii="Montserrat" w:hAnsi="Montserrat" w:cs="Constantia"/>
          <w:b/>
          <w:bCs/>
          <w:color w:val="000000"/>
          <w:sz w:val="18"/>
          <w:szCs w:val="18"/>
        </w:rPr>
      </w:pPr>
    </w:p>
    <w:p w:rsidR="009D3857" w:rsidRPr="00DA6523" w:rsidRDefault="009D3857" w:rsidP="009D3857">
      <w:pPr>
        <w:autoSpaceDE w:val="0"/>
        <w:jc w:val="both"/>
      </w:pPr>
      <w:r w:rsidRPr="00DA6523">
        <w:rPr>
          <w:rFonts w:ascii="Montserrat" w:hAnsi="Montserrat" w:cs="Constantia"/>
          <w:b/>
          <w:bCs/>
          <w:color w:val="000000"/>
          <w:sz w:val="18"/>
          <w:szCs w:val="18"/>
        </w:rPr>
        <w:t>A t e n t a m e n t e</w:t>
      </w:r>
    </w:p>
    <w:p w:rsidR="009D3857" w:rsidRDefault="009D3857" w:rsidP="009D3857">
      <w:pPr>
        <w:autoSpaceDE w:val="0"/>
        <w:ind w:right="3308"/>
        <w:jc w:val="both"/>
        <w:rPr>
          <w:rFonts w:ascii="Montserrat" w:hAnsi="Montserrat" w:cs="Constantia"/>
          <w:color w:val="000000"/>
          <w:sz w:val="16"/>
          <w:szCs w:val="16"/>
        </w:rPr>
      </w:pPr>
    </w:p>
    <w:p w:rsidR="009D3857" w:rsidRDefault="009D3857" w:rsidP="009D3857">
      <w:pPr>
        <w:autoSpaceDE w:val="0"/>
        <w:ind w:right="3308"/>
        <w:jc w:val="both"/>
        <w:rPr>
          <w:rFonts w:ascii="Montserrat" w:hAnsi="Montserrat" w:cs="Constantia"/>
          <w:color w:val="000000"/>
          <w:sz w:val="16"/>
          <w:szCs w:val="16"/>
        </w:rPr>
      </w:pPr>
    </w:p>
    <w:p w:rsidR="009D3857" w:rsidRDefault="009D3857" w:rsidP="009D3857">
      <w:pPr>
        <w:autoSpaceDE w:val="0"/>
        <w:ind w:right="3308"/>
        <w:jc w:val="both"/>
        <w:rPr>
          <w:rFonts w:ascii="Montserrat" w:hAnsi="Montserrat" w:cs="Constantia"/>
          <w:color w:val="000000"/>
          <w:sz w:val="16"/>
          <w:szCs w:val="16"/>
        </w:rPr>
      </w:pPr>
    </w:p>
    <w:p w:rsidR="009D3857" w:rsidRDefault="009D3857" w:rsidP="009D3857">
      <w:pPr>
        <w:autoSpaceDE w:val="0"/>
        <w:ind w:right="3308"/>
        <w:jc w:val="both"/>
        <w:rPr>
          <w:rFonts w:ascii="Montserrat" w:hAnsi="Montserrat" w:cs="Constantia"/>
          <w:color w:val="000000"/>
          <w:sz w:val="16"/>
          <w:szCs w:val="16"/>
        </w:rPr>
      </w:pPr>
    </w:p>
    <w:p w:rsidR="009D3857" w:rsidRDefault="009D3857" w:rsidP="009D3857">
      <w:pPr>
        <w:autoSpaceDE w:val="0"/>
        <w:ind w:right="3308"/>
        <w:jc w:val="both"/>
        <w:rPr>
          <w:rFonts w:ascii="Montserrat" w:hAnsi="Montserrat" w:cs="Constantia"/>
          <w:color w:val="000000"/>
          <w:sz w:val="16"/>
          <w:szCs w:val="16"/>
        </w:rPr>
      </w:pPr>
    </w:p>
    <w:p w:rsidR="009D3857" w:rsidRPr="005A7FF0" w:rsidRDefault="009D3857" w:rsidP="009D3857">
      <w:pPr>
        <w:spacing w:line="252" w:lineRule="auto"/>
        <w:rPr>
          <w:rFonts w:ascii="Montserrat" w:hAnsi="Montserrat"/>
          <w:b/>
          <w:bCs/>
          <w:sz w:val="18"/>
          <w:szCs w:val="18"/>
          <w:lang w:eastAsia="es-ES_tradnl"/>
        </w:rPr>
      </w:pPr>
      <w:r w:rsidRPr="005A7FF0">
        <w:rPr>
          <w:rFonts w:ascii="Montserrat" w:hAnsi="Montserrat" w:cs="Montserrat-Bold"/>
          <w:b/>
          <w:bCs/>
          <w:sz w:val="18"/>
          <w:szCs w:val="18"/>
          <w:lang w:val="es-MX"/>
        </w:rPr>
        <w:t>Lic.</w:t>
      </w:r>
      <w:r>
        <w:rPr>
          <w:rFonts w:ascii="Montserrat" w:hAnsi="Montserrat"/>
          <w:b/>
          <w:bCs/>
          <w:sz w:val="18"/>
          <w:szCs w:val="18"/>
          <w:lang w:eastAsia="es-ES_tradnl"/>
        </w:rPr>
        <w:t xml:space="preserve"> </w:t>
      </w:r>
      <w:r w:rsidR="005F543A">
        <w:rPr>
          <w:rFonts w:ascii="Montserrat" w:hAnsi="Montserrat"/>
          <w:b/>
          <w:bCs/>
          <w:sz w:val="18"/>
          <w:szCs w:val="18"/>
          <w:lang w:eastAsia="es-ES_tradnl"/>
        </w:rPr>
        <w:t xml:space="preserve">Ma. Patricia Larios García </w:t>
      </w:r>
      <w:r w:rsidR="005F07C4">
        <w:rPr>
          <w:rFonts w:ascii="Montserrat" w:hAnsi="Montserrat"/>
          <w:b/>
          <w:bCs/>
          <w:sz w:val="18"/>
          <w:szCs w:val="18"/>
          <w:lang w:eastAsia="es-ES_tradnl"/>
        </w:rPr>
        <w:t xml:space="preserve"> </w:t>
      </w:r>
      <w:r>
        <w:rPr>
          <w:rFonts w:ascii="Montserrat" w:hAnsi="Montserrat"/>
          <w:b/>
          <w:bCs/>
          <w:sz w:val="18"/>
          <w:szCs w:val="18"/>
          <w:lang w:eastAsia="es-ES_tradnl"/>
        </w:rPr>
        <w:t xml:space="preserve">  </w:t>
      </w:r>
    </w:p>
    <w:p w:rsidR="009D3857" w:rsidRPr="005A7FF0" w:rsidRDefault="005F543A" w:rsidP="009D3857">
      <w:pPr>
        <w:autoSpaceDE w:val="0"/>
        <w:autoSpaceDN w:val="0"/>
        <w:adjustRightInd w:val="0"/>
        <w:rPr>
          <w:rFonts w:ascii="Montserrat" w:hAnsi="Montserrat" w:cs="Montserrat-Bold"/>
          <w:bCs/>
          <w:sz w:val="18"/>
          <w:szCs w:val="18"/>
          <w:lang w:val="es-MX"/>
        </w:rPr>
      </w:pPr>
      <w:r>
        <w:rPr>
          <w:rFonts w:ascii="Montserrat" w:hAnsi="Montserrat" w:cs="Montserrat-Bold"/>
          <w:bCs/>
          <w:sz w:val="18"/>
          <w:szCs w:val="18"/>
          <w:lang w:val="es-MX"/>
        </w:rPr>
        <w:t xml:space="preserve">Administradora Desconcentrada Jurídica de Queretaro "1" </w:t>
      </w:r>
      <w:r w:rsidR="005F07C4">
        <w:rPr>
          <w:rFonts w:ascii="Montserrat" w:hAnsi="Montserrat" w:cs="Montserrat-Bold"/>
          <w:bCs/>
          <w:sz w:val="18"/>
          <w:szCs w:val="18"/>
          <w:lang w:val="es-MX"/>
        </w:rPr>
        <w:t xml:space="preserve"> </w:t>
      </w:r>
    </w:p>
    <w:p w:rsidR="009D3857" w:rsidRDefault="009D3857" w:rsidP="009D3857">
      <w:pPr>
        <w:autoSpaceDE w:val="0"/>
        <w:autoSpaceDN w:val="0"/>
        <w:adjustRightInd w:val="0"/>
        <w:rPr>
          <w:rFonts w:ascii="Montserrat" w:hAnsi="Montserrat" w:cs="Montserrat-Bold"/>
          <w:bCs/>
          <w:sz w:val="14"/>
          <w:szCs w:val="14"/>
          <w:lang w:val="es-MX"/>
        </w:rPr>
      </w:pPr>
    </w:p>
    <w:p w:rsidR="009D3857" w:rsidRPr="00DE0B2E" w:rsidRDefault="009D3857" w:rsidP="009D3857">
      <w:pPr>
        <w:autoSpaceDE w:val="0"/>
        <w:autoSpaceDN w:val="0"/>
        <w:adjustRightInd w:val="0"/>
        <w:rPr>
          <w:rFonts w:ascii="Montserrat" w:hAnsi="Montserrat" w:cs="Montserrat-Bold"/>
          <w:bCs/>
          <w:sz w:val="14"/>
          <w:szCs w:val="14"/>
          <w:lang w:val="es-MX"/>
        </w:rPr>
      </w:pPr>
    </w:p>
    <w:p w:rsidR="00DC6BBA"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Firma Electrónica:</w:t>
      </w:r>
    </w:p>
    <w:p w:rsidR="009D3857" w:rsidRPr="00646FB0"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 xml:space="preserve">Du9D9v9ezmSl96VUKDbQV5KT5Bv9KnVgN2DcLqyfRi+PdJCvzbU9r0hBql5gvtgJ6vzz4NwCagV3HUvCcPTtMDAskQReCnsFv9TugN+JEF42mNWxIpKPW0rCIBdRmO3qpRzVrTs56cvQEI+LhqA5cpgxscnuMFZmWCgH+WxBj7GV3mfTtGNSusRwMzRYnfHrneXjyj+xug6iOkfyo67xY4MOapmaX0z4VXiNGUlVC9zMoDPrjhNCb32or5LoJvfv+JsldTQeXlWEpbBqbfezw7hEn2e3l8tc0pBgXv0roZHpbVtUmpxEugzdNTx6qje9b6RixzD7cr6QzYin10h+3w== </w:t>
      </w:r>
      <w:r w:rsidR="005F07C4" w:rsidRPr="00646FB0">
        <w:rPr>
          <w:rFonts w:ascii="Montserrat" w:hAnsi="Montserrat" w:cs="Montserrat-Bold"/>
          <w:bCs/>
          <w:sz w:val="16"/>
          <w:szCs w:val="16"/>
          <w:lang w:val="es-MX"/>
        </w:rPr>
        <w:t xml:space="preserve"> </w:t>
      </w:r>
    </w:p>
    <w:p w:rsidR="009D3857" w:rsidRPr="00646FB0" w:rsidRDefault="009D3857" w:rsidP="009D3857">
      <w:pPr>
        <w:autoSpaceDE w:val="0"/>
        <w:autoSpaceDN w:val="0"/>
        <w:adjustRightInd w:val="0"/>
        <w:rPr>
          <w:rFonts w:ascii="Montserrat" w:hAnsi="Montserrat" w:cs="Montserrat-Bold"/>
          <w:bCs/>
          <w:sz w:val="16"/>
          <w:szCs w:val="16"/>
          <w:lang w:val="es-MX"/>
        </w:rPr>
      </w:pPr>
    </w:p>
    <w:p w:rsidR="00DC6BBA"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 xml:space="preserve">Cadena original: </w:t>
      </w:r>
    </w:p>
    <w:p w:rsidR="00DC6BBA"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||SAT970701NN3|Comité de Transparencia del Servicio de Administración Tributaria|2505|20 de junio de 2022|6/20/2022 5:37:57 PM|00001088888800000031||</w:t>
      </w:r>
    </w:p>
    <w:p w:rsidR="00DC6BBA" w:rsidRDefault="00DC6BBA" w:rsidP="009D3857">
      <w:pPr>
        <w:autoSpaceDE w:val="0"/>
        <w:autoSpaceDN w:val="0"/>
        <w:adjustRightInd w:val="0"/>
        <w:rPr>
          <w:rFonts w:ascii="Montserrat" w:hAnsi="Montserrat" w:cs="Montserrat-Bold"/>
          <w:bCs/>
          <w:sz w:val="16"/>
          <w:szCs w:val="16"/>
          <w:lang w:val="es-MX"/>
        </w:rPr>
      </w:pPr>
    </w:p>
    <w:p w:rsidR="00DC6BBA"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 xml:space="preserve">Sello digital: </w:t>
      </w:r>
    </w:p>
    <w:p w:rsidR="009D3857" w:rsidRPr="00646FB0" w:rsidRDefault="00DC6BBA" w:rsidP="009D3857">
      <w:pPr>
        <w:autoSpaceDE w:val="0"/>
        <w:autoSpaceDN w:val="0"/>
        <w:adjustRightInd w:val="0"/>
        <w:rPr>
          <w:rFonts w:ascii="Montserrat" w:hAnsi="Montserrat" w:cs="Montserrat-Bold"/>
          <w:bCs/>
          <w:sz w:val="16"/>
          <w:szCs w:val="16"/>
          <w:lang w:val="es-MX"/>
        </w:rPr>
      </w:pPr>
      <w:r>
        <w:rPr>
          <w:rFonts w:ascii="Montserrat" w:hAnsi="Montserrat" w:cs="Montserrat-Bold"/>
          <w:bCs/>
          <w:sz w:val="16"/>
          <w:szCs w:val="16"/>
          <w:lang w:val="es-MX"/>
        </w:rPr>
        <w:t xml:space="preserve">Z40Ue+DR34OslQPmHbpIDMEsuV1Le95IS9W0gVlQX94k39wmvN1Jqk8LVwwn+9Tt00hyjN0Dc00cQsFpOiwbUlDhLkZXfLYlBxA2f/e66R/UKOyD1iMdU3nWz5CeBaZNVmKpFenWnCHafNIaLaHWY/Znsdscemy/aZROeSrirnk= </w:t>
      </w:r>
      <w:r w:rsidR="005F07C4" w:rsidRPr="00646FB0">
        <w:rPr>
          <w:rFonts w:ascii="Montserrat" w:hAnsi="Montserrat" w:cs="Montserrat-Bold"/>
          <w:bCs/>
          <w:sz w:val="16"/>
          <w:szCs w:val="16"/>
          <w:lang w:val="es-MX"/>
        </w:rPr>
        <w:t xml:space="preserve"> </w:t>
      </w:r>
    </w:p>
    <w:p w:rsidR="009D3857" w:rsidRPr="00646FB0" w:rsidRDefault="009D3857" w:rsidP="009D3857">
      <w:pPr>
        <w:autoSpaceDE w:val="0"/>
        <w:autoSpaceDN w:val="0"/>
        <w:adjustRightInd w:val="0"/>
        <w:rPr>
          <w:rFonts w:ascii="Montserrat" w:hAnsi="Montserrat" w:cs="Montserrat-Bold"/>
          <w:bCs/>
          <w:sz w:val="16"/>
          <w:szCs w:val="16"/>
          <w:lang w:val="es-MX"/>
        </w:rPr>
      </w:pPr>
    </w:p>
    <w:p w:rsidR="009D3857" w:rsidRPr="00646FB0" w:rsidRDefault="009D3857" w:rsidP="009D3857">
      <w:pPr>
        <w:autoSpaceDE w:val="0"/>
        <w:autoSpaceDN w:val="0"/>
        <w:adjustRightInd w:val="0"/>
        <w:rPr>
          <w:rFonts w:ascii="Montserrat" w:hAnsi="Montserrat" w:cs="Montserrat-Bold"/>
          <w:bCs/>
          <w:sz w:val="16"/>
          <w:szCs w:val="16"/>
          <w:lang w:val="es-MX"/>
        </w:rPr>
      </w:pPr>
    </w:p>
    <w:p w:rsidR="009D3857" w:rsidRPr="00646FB0" w:rsidRDefault="009D3857" w:rsidP="009D3857">
      <w:pPr>
        <w:pStyle w:val="wordsection1"/>
        <w:jc w:val="both"/>
        <w:rPr>
          <w:rFonts w:ascii="Montserrat" w:hAnsi="Montserrat"/>
          <w:i/>
          <w:iCs/>
          <w:sz w:val="16"/>
          <w:szCs w:val="16"/>
          <w:lang w:val="it-CH"/>
        </w:rPr>
      </w:pPr>
      <w:r w:rsidRPr="00646FB0">
        <w:rPr>
          <w:rFonts w:ascii="Montserrat" w:hAnsi="Montserrat"/>
          <w:i/>
          <w:iCs/>
          <w:sz w:val="16"/>
          <w:szCs w:val="16"/>
          <w:lang w:val="it-CH"/>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9D3857" w:rsidRPr="00646FB0" w:rsidRDefault="009D3857" w:rsidP="009D3857">
      <w:pPr>
        <w:pStyle w:val="wordsection1"/>
        <w:jc w:val="both"/>
        <w:rPr>
          <w:rFonts w:ascii="Montserrat" w:hAnsi="Montserrat"/>
          <w:i/>
          <w:iCs/>
          <w:sz w:val="16"/>
          <w:szCs w:val="16"/>
          <w:lang w:val="it-CH"/>
        </w:rPr>
      </w:pPr>
    </w:p>
    <w:p w:rsidR="009D3857" w:rsidRPr="00646FB0" w:rsidRDefault="009D3857" w:rsidP="009D3857">
      <w:pPr>
        <w:pStyle w:val="wordsection1"/>
        <w:jc w:val="both"/>
        <w:rPr>
          <w:rFonts w:ascii="Montserrat" w:hAnsi="Montserrat"/>
          <w:i/>
          <w:iCs/>
          <w:sz w:val="16"/>
          <w:szCs w:val="16"/>
          <w:lang w:val="it-CH"/>
        </w:rPr>
      </w:pPr>
      <w:r w:rsidRPr="00646FB0">
        <w:rPr>
          <w:rFonts w:ascii="Montserrat" w:hAnsi="Montserrat"/>
          <w:i/>
          <w:iCs/>
          <w:sz w:val="16"/>
          <w:szCs w:val="16"/>
          <w:lang w:val="it-CH"/>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p>
    <w:p w:rsidR="009D3857" w:rsidRPr="00646FB0" w:rsidRDefault="009D3857" w:rsidP="009D3857">
      <w:pPr>
        <w:pStyle w:val="wordsection1"/>
        <w:jc w:val="both"/>
        <w:rPr>
          <w:rFonts w:ascii="Montserrat" w:hAnsi="Montserrat"/>
          <w:i/>
          <w:iCs/>
          <w:sz w:val="16"/>
          <w:szCs w:val="16"/>
          <w:lang w:val="it-CH"/>
        </w:rPr>
      </w:pPr>
    </w:p>
    <w:p w:rsidR="009D3857" w:rsidRPr="00646FB0" w:rsidRDefault="009D3857" w:rsidP="009D3857">
      <w:pPr>
        <w:rPr>
          <w:rFonts w:ascii="Montserrat" w:hAnsi="Montserrat" w:cs="Arial"/>
          <w:sz w:val="16"/>
          <w:szCs w:val="16"/>
        </w:rPr>
      </w:pPr>
      <w:r w:rsidRPr="00646FB0">
        <w:rPr>
          <w:rFonts w:ascii="Montserrat" w:hAnsi="Montserrat" w:cs="Arial"/>
          <w:sz w:val="16"/>
          <w:szCs w:val="16"/>
        </w:rPr>
        <w:t>CJGC</w:t>
      </w:r>
    </w:p>
    <w:p w:rsidR="009D3857" w:rsidRPr="00646FB0" w:rsidRDefault="009D3857" w:rsidP="009D3857">
      <w:pPr>
        <w:rPr>
          <w:rFonts w:ascii="Montserrat" w:hAnsi="Montserrat" w:cs="Arial"/>
          <w:sz w:val="16"/>
          <w:szCs w:val="16"/>
        </w:rPr>
      </w:pPr>
    </w:p>
    <w:p w:rsidR="003D583C" w:rsidRPr="00646FB0" w:rsidRDefault="009D3857" w:rsidP="005F07C4">
      <w:pPr>
        <w:jc w:val="both"/>
        <w:rPr>
          <w:sz w:val="16"/>
          <w:szCs w:val="16"/>
        </w:rPr>
      </w:pPr>
      <w:r w:rsidRPr="00646FB0">
        <w:rPr>
          <w:rFonts w:ascii="Montserrat" w:hAnsi="Montserrat"/>
          <w:i/>
          <w:iCs/>
          <w:color w:val="808080"/>
          <w:sz w:val="16"/>
          <w:szCs w:val="16"/>
          <w:lang w:val="es-ES"/>
        </w:rPr>
        <w:t>“</w:t>
      </w:r>
      <w:r w:rsidRPr="00646FB0">
        <w:rPr>
          <w:rFonts w:ascii="Montserrat" w:hAnsi="Montserrat"/>
          <w:i/>
          <w:iCs/>
          <w:color w:val="808080"/>
          <w:sz w:val="16"/>
          <w:szCs w:val="16"/>
        </w:rPr>
        <w:t>Este documento y sus anexos, contienen información que deberá ser clasificada como reservada, en caso que se actualice (n) alguno (s) de los supuestos previstos en el artículo 98 de la Ley Federal de Transparencia y Acceso a la Información Pública (LFTAIP), en virtud de que su difusión en términos de la fracción XI, del artículo 110, de la Ley Federal de Transparencia y Acceso a la Información Pública, Vulnere la conducción de los Expedientes judiciales o de los procedimientos administrativos seguidos en forma de juicio, en tanto no hayan causado estado; por un periodo de reserva de máximo de 5 años, considerando el plazo de conservación total del expediente”</w:t>
      </w:r>
      <w:r w:rsidRPr="00646FB0">
        <w:rPr>
          <w:sz w:val="16"/>
          <w:szCs w:val="16"/>
        </w:rPr>
        <w:t xml:space="preserve"> </w:t>
      </w:r>
      <w:bookmarkEnd w:id="0"/>
    </w:p>
    <w:sectPr w:rsidR="003D583C" w:rsidRPr="00646FB0" w:rsidSect="008033FE">
      <w:headerReference w:type="default" r:id="rId8"/>
      <w:footerReference w:type="default" r:id="rId9"/>
      <w:headerReference w:type="first" r:id="rId10"/>
      <w:footerReference w:type="first" r:id="rId11"/>
      <w:pgSz w:w="12242" w:h="15842"/>
      <w:pgMar w:top="1418" w:right="1043" w:bottom="1701" w:left="1134" w:header="850" w:footer="454"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7ED9" w:rsidRDefault="00467ED9" w:rsidP="009D3857">
      <w:r>
        <w:separator/>
      </w:r>
    </w:p>
  </w:endnote>
  <w:endnote w:type="continuationSeparator" w:id="0">
    <w:p w:rsidR="00467ED9" w:rsidRDefault="00467ED9" w:rsidP="009D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ontserrat">
    <w:panose1 w:val="00000500000000000000"/>
    <w:charset w:val="00"/>
    <w:family w:val="auto"/>
    <w:pitch w:val="variable"/>
    <w:sig w:usb0="2000020F" w:usb1="00000003" w:usb2="00000000" w:usb3="00000000" w:csb0="00000197" w:csb1="00000000"/>
  </w:font>
  <w:font w:name="Montserrat-Bold">
    <w:altName w:val="Montserrat"/>
    <w:panose1 w:val="00000000000000000000"/>
    <w:charset w:val="00"/>
    <w:family w:val="swiss"/>
    <w:notTrueType/>
    <w:pitch w:val="default"/>
    <w:sig w:usb0="00000003" w:usb1="00000000" w:usb2="00000000" w:usb3="00000000" w:csb0="00000001" w:csb1="00000000"/>
  </w:font>
  <w:font w:name="Montserrat Bold">
    <w:altName w:val="Calibri"/>
    <w:panose1 w:val="000008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Constantia">
    <w:panose1 w:val="02030602050306030303"/>
    <w:charset w:val="00"/>
    <w:family w:val="roman"/>
    <w:pitch w:val="variable"/>
    <w:sig w:usb0="A00002EF" w:usb1="4000204B" w:usb2="00000000" w:usb3="00000000" w:csb0="0000019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80AB1" w:rsidRPr="00480AB1" w:rsidRDefault="00467ED9">
    <w:pPr>
      <w:rPr>
        <w:sz w:val="14"/>
      </w:rPr>
    </w:pPr>
  </w:p>
  <w:tbl>
    <w:tblPr>
      <w:tblStyle w:val="Tablaconcuadrcula"/>
      <w:tblW w:w="1105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33"/>
      <w:gridCol w:w="222"/>
    </w:tblGrid>
    <w:tr w:rsidR="008033FE" w:rsidTr="00480AB1">
      <w:trPr>
        <w:trHeight w:val="1183"/>
        <w:jc w:val="center"/>
      </w:trPr>
      <w:tc>
        <w:tcPr>
          <w:tcW w:w="10833" w:type="dxa"/>
          <w:vAlign w:val="bottom"/>
        </w:tcPr>
        <w:p w:rsidR="008033FE" w:rsidRDefault="00D51A44" w:rsidP="008033FE">
          <w:pPr>
            <w:pStyle w:val="Piedepgina"/>
            <w:rPr>
              <w:rFonts w:ascii="Montserrat SemiBold" w:hAnsi="Montserrat SemiBold"/>
              <w:noProof/>
              <w:color w:val="BA8C40"/>
              <w:sz w:val="12"/>
              <w:szCs w:val="12"/>
              <w:lang w:eastAsia="es-MX"/>
            </w:rPr>
          </w:pPr>
          <w:r>
            <w:rPr>
              <w:rFonts w:ascii="Montserrat SemiBold" w:hAnsi="Montserrat SemiBold"/>
              <w:noProof/>
              <w:color w:val="BC9500"/>
              <w:sz w:val="14"/>
              <w:szCs w:val="14"/>
              <w:lang w:val="es-MX" w:eastAsia="es-MX"/>
            </w:rPr>
            <w:drawing>
              <wp:anchor distT="0" distB="0" distL="114300" distR="114300" simplePos="0" relativeHeight="251661312" behindDoc="0" locked="0" layoutInCell="1" allowOverlap="1" wp14:anchorId="36F266CE" wp14:editId="0C5EB359">
                <wp:simplePos x="0" y="0"/>
                <wp:positionH relativeFrom="column">
                  <wp:posOffset>5714365</wp:posOffset>
                </wp:positionH>
                <wp:positionV relativeFrom="paragraph">
                  <wp:posOffset>71755</wp:posOffset>
                </wp:positionV>
                <wp:extent cx="1194435" cy="637540"/>
                <wp:effectExtent l="0" t="0" r="5715" b="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194435" cy="63754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r w:rsidRPr="0034640A">
            <w:rPr>
              <w:rFonts w:ascii="Montserrat SemiBold" w:hAnsi="Montserrat SemiBold"/>
              <w:color w:val="BC9500"/>
              <w:sz w:val="14"/>
              <w:szCs w:val="14"/>
            </w:rPr>
            <w:t xml:space="preserve">Calle </w:t>
          </w:r>
          <w:r>
            <w:rPr>
              <w:rFonts w:ascii="Montserrat SemiBold" w:hAnsi="Montserrat SemiBold"/>
              <w:color w:val="BC9500"/>
              <w:sz w:val="14"/>
              <w:szCs w:val="14"/>
            </w:rPr>
            <w:t xml:space="preserve">Ignacio Allende Sur </w:t>
          </w:r>
          <w:r w:rsidRPr="0034640A">
            <w:rPr>
              <w:rFonts w:ascii="Montserrat SemiBold" w:hAnsi="Montserrat SemiBold"/>
              <w:color w:val="BC9500"/>
              <w:sz w:val="14"/>
              <w:szCs w:val="14"/>
            </w:rPr>
            <w:t xml:space="preserve">No. </w:t>
          </w:r>
          <w:r>
            <w:rPr>
              <w:rFonts w:ascii="Montserrat SemiBold" w:hAnsi="Montserrat SemiBold"/>
              <w:color w:val="BC9500"/>
              <w:sz w:val="14"/>
              <w:szCs w:val="14"/>
            </w:rPr>
            <w:t>8</w:t>
          </w:r>
          <w:r w:rsidRPr="0034640A">
            <w:rPr>
              <w:rFonts w:ascii="Montserrat SemiBold" w:hAnsi="Montserrat SemiBold"/>
              <w:color w:val="BC9500"/>
              <w:sz w:val="14"/>
              <w:szCs w:val="14"/>
            </w:rPr>
            <w:t>, Colonia</w:t>
          </w:r>
          <w:r>
            <w:rPr>
              <w:rFonts w:ascii="Montserrat SemiBold" w:hAnsi="Montserrat SemiBold"/>
              <w:color w:val="BC9500"/>
              <w:sz w:val="14"/>
              <w:szCs w:val="14"/>
            </w:rPr>
            <w:t xml:space="preserve"> Centro</w:t>
          </w:r>
          <w:r w:rsidRPr="0034640A">
            <w:rPr>
              <w:rFonts w:ascii="Montserrat SemiBold" w:hAnsi="Montserrat SemiBold"/>
              <w:color w:val="BC9500"/>
              <w:sz w:val="14"/>
              <w:szCs w:val="14"/>
            </w:rPr>
            <w:t xml:space="preserve">, CP. </w:t>
          </w:r>
          <w:r>
            <w:rPr>
              <w:rFonts w:ascii="Montserrat SemiBold" w:hAnsi="Montserrat SemiBold"/>
              <w:color w:val="BC9500"/>
              <w:sz w:val="14"/>
              <w:szCs w:val="14"/>
            </w:rPr>
            <w:t>76</w:t>
          </w:r>
          <w:r w:rsidRPr="0034640A">
            <w:rPr>
              <w:rFonts w:ascii="Montserrat SemiBold" w:hAnsi="Montserrat SemiBold"/>
              <w:color w:val="BC9500"/>
              <w:sz w:val="14"/>
              <w:szCs w:val="14"/>
            </w:rPr>
            <w:t xml:space="preserve">000, </w:t>
          </w:r>
          <w:r>
            <w:rPr>
              <w:rFonts w:ascii="Montserrat SemiBold" w:hAnsi="Montserrat SemiBold"/>
              <w:color w:val="BC9500"/>
              <w:sz w:val="14"/>
              <w:szCs w:val="14"/>
            </w:rPr>
            <w:t>Santiago de Querétaro</w:t>
          </w:r>
          <w:r w:rsidRPr="0034640A">
            <w:rPr>
              <w:rFonts w:ascii="Montserrat SemiBold" w:hAnsi="Montserrat SemiBold"/>
              <w:color w:val="BC9500"/>
              <w:sz w:val="14"/>
              <w:szCs w:val="14"/>
            </w:rPr>
            <w:t xml:space="preserve">, </w:t>
          </w:r>
          <w:r>
            <w:rPr>
              <w:rFonts w:ascii="Montserrat SemiBold" w:hAnsi="Montserrat SemiBold"/>
              <w:color w:val="BC9500"/>
              <w:sz w:val="14"/>
              <w:szCs w:val="14"/>
            </w:rPr>
            <w:t>Querétaro</w:t>
          </w:r>
          <w:r w:rsidRPr="0034640A">
            <w:rPr>
              <w:rFonts w:ascii="Montserrat SemiBold" w:hAnsi="Montserrat SemiBold"/>
              <w:color w:val="BC9500"/>
              <w:sz w:val="14"/>
              <w:szCs w:val="14"/>
            </w:rPr>
            <w:t>.</w:t>
          </w:r>
          <w:r>
            <w:rPr>
              <w:rFonts w:ascii="Montserrat SemiBold" w:hAnsi="Montserrat SemiBold"/>
              <w:color w:val="BC9500"/>
              <w:sz w:val="14"/>
              <w:szCs w:val="14"/>
            </w:rPr>
            <w:t xml:space="preserve"> </w:t>
          </w:r>
          <w:r w:rsidRPr="0034640A">
            <w:rPr>
              <w:rFonts w:ascii="Montserrat SemiBold" w:hAnsi="Montserrat SemiBold"/>
              <w:color w:val="BC9500"/>
              <w:sz w:val="14"/>
              <w:szCs w:val="14"/>
            </w:rPr>
            <w:t xml:space="preserve"> </w:t>
          </w:r>
          <w:r>
            <w:rPr>
              <w:rFonts w:ascii="Montserrat SemiBold" w:hAnsi="Montserrat SemiBold"/>
              <w:color w:val="BC9500"/>
              <w:sz w:val="14"/>
              <w:szCs w:val="14"/>
            </w:rPr>
            <w:t xml:space="preserve">Tel.- 442 2270017 </w:t>
          </w:r>
          <w:r w:rsidRPr="0034640A">
            <w:rPr>
              <w:rFonts w:ascii="Montserrat SemiBold" w:hAnsi="Montserrat SemiBold"/>
              <w:color w:val="BC9500"/>
              <w:sz w:val="14"/>
              <w:szCs w:val="14"/>
            </w:rPr>
            <w:t>Marca SAT 55 627 22 728</w:t>
          </w:r>
          <w:r>
            <w:rPr>
              <w:rFonts w:ascii="Montserrat SemiBold" w:hAnsi="Montserrat SemiBold"/>
              <w:color w:val="BC9500"/>
              <w:sz w:val="14"/>
              <w:szCs w:val="14"/>
            </w:rPr>
            <w:t xml:space="preserve"> </w:t>
          </w:r>
          <w:r w:rsidRPr="0034640A">
            <w:rPr>
              <w:rFonts w:ascii="Montserrat SemiBold" w:hAnsi="Montserrat SemiBold"/>
              <w:color w:val="BC9500"/>
              <w:sz w:val="14"/>
              <w:szCs w:val="14"/>
            </w:rPr>
            <w:t>sat.gob.mx</w:t>
          </w:r>
          <w:r>
            <w:rPr>
              <w:rFonts w:ascii="Montserrat SemiBold" w:hAnsi="Montserrat SemiBold"/>
              <w:noProof/>
              <w:color w:val="BA8C40"/>
              <w:sz w:val="12"/>
              <w:szCs w:val="12"/>
              <w:lang w:eastAsia="es-MX"/>
            </w:rPr>
            <w:t xml:space="preserve">                                                                                                                                     </w:t>
          </w:r>
        </w:p>
        <w:p w:rsidR="008033FE" w:rsidRDefault="00D51A44" w:rsidP="008033FE">
          <w:pPr>
            <w:pStyle w:val="Piedepgina"/>
            <w:ind w:right="1576"/>
            <w:jc w:val="right"/>
            <w:rPr>
              <w:rFonts w:ascii="Montserrat SemiBold" w:hAnsi="Montserrat SemiBold"/>
              <w:color w:val="BC9500"/>
              <w:sz w:val="14"/>
              <w:szCs w:val="14"/>
            </w:rPr>
          </w:pPr>
          <w:r>
            <w:rPr>
              <w:rFonts w:ascii="Montserrat SemiBold" w:hAnsi="Montserrat SemiBold"/>
              <w:noProof/>
              <w:color w:val="BA8C40"/>
              <w:sz w:val="12"/>
              <w:szCs w:val="12"/>
              <w:lang w:eastAsia="es-MX"/>
            </w:rPr>
            <w:t xml:space="preserve"> </w:t>
          </w:r>
          <w:r>
            <w:rPr>
              <w:rFonts w:ascii="Montserrat" w:hAnsi="Montserrat"/>
              <w:sz w:val="15"/>
              <w:szCs w:val="15"/>
              <w:lang w:val="es-ES"/>
            </w:rPr>
            <w:t xml:space="preserve">Página </w:t>
          </w:r>
          <w:r>
            <w:rPr>
              <w:rFonts w:ascii="Montserrat" w:hAnsi="Montserrat"/>
              <w:sz w:val="15"/>
              <w:szCs w:val="15"/>
            </w:rPr>
            <w:fldChar w:fldCharType="begin"/>
          </w:r>
          <w:r w:rsidRPr="007E1753">
            <w:rPr>
              <w:rFonts w:ascii="Montserrat" w:hAnsi="Montserrat"/>
              <w:sz w:val="15"/>
              <w:szCs w:val="15"/>
              <w:lang w:val="es-MX"/>
            </w:rPr>
            <w:instrText>PAGE  \* Arabic  \* MERGEFORMAT</w:instrText>
          </w:r>
          <w:r>
            <w:rPr>
              <w:rFonts w:ascii="Montserrat" w:hAnsi="Montserrat"/>
              <w:sz w:val="15"/>
              <w:szCs w:val="15"/>
            </w:rPr>
            <w:fldChar w:fldCharType="separate"/>
          </w:r>
          <w:r w:rsidR="001E710F" w:rsidRPr="001E710F">
            <w:rPr>
              <w:rFonts w:ascii="Montserrat" w:hAnsi="Montserrat"/>
              <w:noProof/>
              <w:sz w:val="15"/>
              <w:szCs w:val="15"/>
              <w:lang w:val="es-ES"/>
            </w:rPr>
            <w:t>2</w:t>
          </w:r>
          <w:r>
            <w:rPr>
              <w:rFonts w:ascii="Montserrat" w:hAnsi="Montserrat"/>
              <w:sz w:val="15"/>
              <w:szCs w:val="15"/>
            </w:rPr>
            <w:fldChar w:fldCharType="end"/>
          </w:r>
          <w:r>
            <w:rPr>
              <w:rFonts w:ascii="Montserrat" w:hAnsi="Montserrat"/>
              <w:sz w:val="15"/>
              <w:szCs w:val="15"/>
              <w:lang w:val="es-ES"/>
            </w:rPr>
            <w:t xml:space="preserve"> de </w:t>
          </w:r>
          <w:r>
            <w:rPr>
              <w:rFonts w:ascii="Montserrat" w:hAnsi="Montserrat"/>
              <w:sz w:val="15"/>
              <w:szCs w:val="15"/>
            </w:rPr>
            <w:fldChar w:fldCharType="begin"/>
          </w:r>
          <w:r w:rsidRPr="007E1753">
            <w:rPr>
              <w:rFonts w:ascii="Montserrat" w:hAnsi="Montserrat"/>
              <w:sz w:val="15"/>
              <w:szCs w:val="15"/>
              <w:lang w:val="es-MX"/>
            </w:rPr>
            <w:instrText>NUMPAGES  \* Arabic  \* MERGEFORMAT</w:instrText>
          </w:r>
          <w:r>
            <w:rPr>
              <w:rFonts w:ascii="Montserrat" w:hAnsi="Montserrat"/>
              <w:sz w:val="15"/>
              <w:szCs w:val="15"/>
            </w:rPr>
            <w:fldChar w:fldCharType="separate"/>
          </w:r>
          <w:r w:rsidR="001E710F" w:rsidRPr="001E710F">
            <w:rPr>
              <w:rFonts w:ascii="Montserrat" w:hAnsi="Montserrat"/>
              <w:noProof/>
              <w:sz w:val="15"/>
              <w:szCs w:val="15"/>
              <w:lang w:val="es-ES"/>
            </w:rPr>
            <w:t>3</w:t>
          </w:r>
          <w:r>
            <w:rPr>
              <w:rFonts w:ascii="Montserrat" w:hAnsi="Montserrat"/>
              <w:sz w:val="15"/>
              <w:szCs w:val="15"/>
            </w:rPr>
            <w:fldChar w:fldCharType="end"/>
          </w:r>
          <w:r>
            <w:rPr>
              <w:rFonts w:ascii="Montserrat SemiBold" w:hAnsi="Montserrat SemiBold"/>
              <w:noProof/>
              <w:color w:val="BA8C40"/>
              <w:sz w:val="12"/>
              <w:szCs w:val="12"/>
              <w:lang w:val="es-MX" w:eastAsia="es-MX"/>
            </w:rPr>
            <w:drawing>
              <wp:inline distT="0" distB="0" distL="0" distR="0" wp14:anchorId="28130DE3" wp14:editId="7E088BE9">
                <wp:extent cx="5740400" cy="311150"/>
                <wp:effectExtent l="0" t="0" r="0" b="0"/>
                <wp:docPr id="16" name="Imagen 16"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2">
                          <a:extLst>
                            <a:ext uri="{28A0092B-C50C-407E-A947-70E740481C1C}">
                              <a14:useLocalDpi xmlns:a14="http://schemas.microsoft.com/office/drawing/2010/main" val="0"/>
                            </a:ext>
                          </a:extLst>
                        </a:blip>
                        <a:srcRect l="758" t="1923" r="1301" b="-1"/>
                        <a:stretch/>
                      </pic:blipFill>
                      <pic:spPr bwMode="auto">
                        <a:xfrm>
                          <a:off x="0" y="0"/>
                          <a:ext cx="5740400" cy="311150"/>
                        </a:xfrm>
                        <a:prstGeom prst="rect">
                          <a:avLst/>
                        </a:prstGeom>
                        <a:noFill/>
                        <a:ln>
                          <a:noFill/>
                        </a:ln>
                        <a:extLst>
                          <a:ext uri="{53640926-AAD7-44D8-BBD7-CCE9431645EC}">
                            <a14:shadowObscured xmlns:a14="http://schemas.microsoft.com/office/drawing/2010/main"/>
                          </a:ext>
                        </a:extLst>
                      </pic:spPr>
                    </pic:pic>
                  </a:graphicData>
                </a:graphic>
              </wp:inline>
            </w:drawing>
          </w:r>
        </w:p>
        <w:p w:rsidR="008033FE" w:rsidRDefault="00467ED9" w:rsidP="008033FE">
          <w:pPr>
            <w:pStyle w:val="Piedepgina"/>
            <w:jc w:val="both"/>
            <w:rPr>
              <w:rFonts w:ascii="Montserrat SemiBold" w:hAnsi="Montserrat SemiBold"/>
              <w:color w:val="BC9500"/>
              <w:sz w:val="14"/>
              <w:szCs w:val="14"/>
            </w:rPr>
          </w:pPr>
        </w:p>
      </w:tc>
      <w:tc>
        <w:tcPr>
          <w:tcW w:w="222" w:type="dxa"/>
          <w:vAlign w:val="bottom"/>
        </w:tcPr>
        <w:p w:rsidR="008033FE" w:rsidRDefault="00467ED9" w:rsidP="008033FE">
          <w:pPr>
            <w:pStyle w:val="Piedepgina"/>
            <w:jc w:val="both"/>
            <w:rPr>
              <w:rFonts w:ascii="Montserrat SemiBold" w:hAnsi="Montserrat SemiBold"/>
              <w:color w:val="BC9500"/>
              <w:sz w:val="14"/>
              <w:szCs w:val="14"/>
            </w:rPr>
          </w:pPr>
        </w:p>
      </w:tc>
    </w:tr>
  </w:tbl>
  <w:p w:rsidR="008033FE" w:rsidRPr="008A7930" w:rsidRDefault="00467ED9">
    <w:pPr>
      <w:pStyle w:val="Piedepgina"/>
      <w:rPr>
        <w:sz w:val="10"/>
        <w:szCs w:val="1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46FB0" w:rsidRDefault="00646FB0"/>
  <w:tbl>
    <w:tblPr>
      <w:tblStyle w:val="Tablaconcuadrcula"/>
      <w:tblW w:w="1012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56"/>
      <w:gridCol w:w="865"/>
    </w:tblGrid>
    <w:tr w:rsidR="008033FE" w:rsidTr="00646FB0">
      <w:trPr>
        <w:trHeight w:val="1183"/>
        <w:jc w:val="center"/>
      </w:trPr>
      <w:tc>
        <w:tcPr>
          <w:tcW w:w="9256" w:type="dxa"/>
          <w:vAlign w:val="bottom"/>
        </w:tcPr>
        <w:p w:rsidR="008033FE" w:rsidRDefault="00D51A44" w:rsidP="008033FE">
          <w:pPr>
            <w:pStyle w:val="Piedepgina"/>
            <w:rPr>
              <w:rFonts w:ascii="Montserrat SemiBold" w:hAnsi="Montserrat SemiBold"/>
              <w:noProof/>
              <w:color w:val="BA8C40"/>
              <w:sz w:val="12"/>
              <w:szCs w:val="12"/>
              <w:lang w:eastAsia="es-MX"/>
            </w:rPr>
          </w:pPr>
          <w:r w:rsidRPr="0034640A">
            <w:rPr>
              <w:rFonts w:ascii="Montserrat SemiBold" w:hAnsi="Montserrat SemiBold"/>
              <w:color w:val="BC9500"/>
              <w:sz w:val="14"/>
              <w:szCs w:val="14"/>
            </w:rPr>
            <w:t xml:space="preserve">Calle </w:t>
          </w:r>
          <w:r>
            <w:rPr>
              <w:rFonts w:ascii="Montserrat SemiBold" w:hAnsi="Montserrat SemiBold"/>
              <w:color w:val="BC9500"/>
              <w:sz w:val="14"/>
              <w:szCs w:val="14"/>
            </w:rPr>
            <w:t xml:space="preserve">Ignacio Allende Sur </w:t>
          </w:r>
          <w:r w:rsidRPr="0034640A">
            <w:rPr>
              <w:rFonts w:ascii="Montserrat SemiBold" w:hAnsi="Montserrat SemiBold"/>
              <w:color w:val="BC9500"/>
              <w:sz w:val="14"/>
              <w:szCs w:val="14"/>
            </w:rPr>
            <w:t xml:space="preserve">No. </w:t>
          </w:r>
          <w:r>
            <w:rPr>
              <w:rFonts w:ascii="Montserrat SemiBold" w:hAnsi="Montserrat SemiBold"/>
              <w:color w:val="BC9500"/>
              <w:sz w:val="14"/>
              <w:szCs w:val="14"/>
            </w:rPr>
            <w:t>8</w:t>
          </w:r>
          <w:r w:rsidRPr="0034640A">
            <w:rPr>
              <w:rFonts w:ascii="Montserrat SemiBold" w:hAnsi="Montserrat SemiBold"/>
              <w:color w:val="BC9500"/>
              <w:sz w:val="14"/>
              <w:szCs w:val="14"/>
            </w:rPr>
            <w:t>, Colonia</w:t>
          </w:r>
          <w:r>
            <w:rPr>
              <w:rFonts w:ascii="Montserrat SemiBold" w:hAnsi="Montserrat SemiBold"/>
              <w:color w:val="BC9500"/>
              <w:sz w:val="14"/>
              <w:szCs w:val="14"/>
            </w:rPr>
            <w:t xml:space="preserve"> Centro</w:t>
          </w:r>
          <w:r w:rsidRPr="0034640A">
            <w:rPr>
              <w:rFonts w:ascii="Montserrat SemiBold" w:hAnsi="Montserrat SemiBold"/>
              <w:color w:val="BC9500"/>
              <w:sz w:val="14"/>
              <w:szCs w:val="14"/>
            </w:rPr>
            <w:t xml:space="preserve">, CP. </w:t>
          </w:r>
          <w:r>
            <w:rPr>
              <w:rFonts w:ascii="Montserrat SemiBold" w:hAnsi="Montserrat SemiBold"/>
              <w:color w:val="BC9500"/>
              <w:sz w:val="14"/>
              <w:szCs w:val="14"/>
            </w:rPr>
            <w:t>76</w:t>
          </w:r>
          <w:r w:rsidRPr="0034640A">
            <w:rPr>
              <w:rFonts w:ascii="Montserrat SemiBold" w:hAnsi="Montserrat SemiBold"/>
              <w:color w:val="BC9500"/>
              <w:sz w:val="14"/>
              <w:szCs w:val="14"/>
            </w:rPr>
            <w:t xml:space="preserve">000, </w:t>
          </w:r>
          <w:r>
            <w:rPr>
              <w:rFonts w:ascii="Montserrat SemiBold" w:hAnsi="Montserrat SemiBold"/>
              <w:color w:val="BC9500"/>
              <w:sz w:val="14"/>
              <w:szCs w:val="14"/>
            </w:rPr>
            <w:t>Santiago de Querétaro</w:t>
          </w:r>
          <w:r w:rsidRPr="0034640A">
            <w:rPr>
              <w:rFonts w:ascii="Montserrat SemiBold" w:hAnsi="Montserrat SemiBold"/>
              <w:color w:val="BC9500"/>
              <w:sz w:val="14"/>
              <w:szCs w:val="14"/>
            </w:rPr>
            <w:t xml:space="preserve">, </w:t>
          </w:r>
          <w:r>
            <w:rPr>
              <w:rFonts w:ascii="Montserrat SemiBold" w:hAnsi="Montserrat SemiBold"/>
              <w:color w:val="BC9500"/>
              <w:sz w:val="14"/>
              <w:szCs w:val="14"/>
            </w:rPr>
            <w:t>Querétaro</w:t>
          </w:r>
          <w:r w:rsidRPr="0034640A">
            <w:rPr>
              <w:rFonts w:ascii="Montserrat SemiBold" w:hAnsi="Montserrat SemiBold"/>
              <w:color w:val="BC9500"/>
              <w:sz w:val="14"/>
              <w:szCs w:val="14"/>
            </w:rPr>
            <w:t>.</w:t>
          </w:r>
          <w:r>
            <w:rPr>
              <w:rFonts w:ascii="Montserrat SemiBold" w:hAnsi="Montserrat SemiBold"/>
              <w:color w:val="BC9500"/>
              <w:sz w:val="14"/>
              <w:szCs w:val="14"/>
            </w:rPr>
            <w:t xml:space="preserve"> </w:t>
          </w:r>
          <w:r w:rsidRPr="0034640A">
            <w:rPr>
              <w:rFonts w:ascii="Montserrat SemiBold" w:hAnsi="Montserrat SemiBold"/>
              <w:color w:val="BC9500"/>
              <w:sz w:val="14"/>
              <w:szCs w:val="14"/>
            </w:rPr>
            <w:t xml:space="preserve"> </w:t>
          </w:r>
          <w:r>
            <w:rPr>
              <w:rFonts w:ascii="Montserrat SemiBold" w:hAnsi="Montserrat SemiBold"/>
              <w:color w:val="BC9500"/>
              <w:sz w:val="14"/>
              <w:szCs w:val="14"/>
            </w:rPr>
            <w:t xml:space="preserve">Tel.- 442 2270017 </w:t>
          </w:r>
          <w:r w:rsidRPr="0034640A">
            <w:rPr>
              <w:rFonts w:ascii="Montserrat SemiBold" w:hAnsi="Montserrat SemiBold"/>
              <w:color w:val="BC9500"/>
              <w:sz w:val="14"/>
              <w:szCs w:val="14"/>
            </w:rPr>
            <w:t>Marca SAT 55 627 22 728</w:t>
          </w:r>
          <w:r>
            <w:rPr>
              <w:rFonts w:ascii="Montserrat SemiBold" w:hAnsi="Montserrat SemiBold"/>
              <w:color w:val="BC9500"/>
              <w:sz w:val="14"/>
              <w:szCs w:val="14"/>
            </w:rPr>
            <w:t xml:space="preserve"> </w:t>
          </w:r>
          <w:r w:rsidRPr="0034640A">
            <w:rPr>
              <w:rFonts w:ascii="Montserrat SemiBold" w:hAnsi="Montserrat SemiBold"/>
              <w:color w:val="BC9500"/>
              <w:sz w:val="14"/>
              <w:szCs w:val="14"/>
            </w:rPr>
            <w:t>sat.gob.mx</w:t>
          </w:r>
          <w:r>
            <w:rPr>
              <w:rFonts w:ascii="Montserrat SemiBold" w:hAnsi="Montserrat SemiBold"/>
              <w:noProof/>
              <w:color w:val="BA8C40"/>
              <w:sz w:val="12"/>
              <w:szCs w:val="12"/>
              <w:lang w:eastAsia="es-MX"/>
            </w:rPr>
            <w:t xml:space="preserve">                                                                                                                                    </w:t>
          </w:r>
        </w:p>
        <w:p w:rsidR="008033FE" w:rsidRDefault="00D51A44" w:rsidP="008033FE">
          <w:pPr>
            <w:pStyle w:val="Piedepgina"/>
            <w:jc w:val="right"/>
            <w:rPr>
              <w:rFonts w:ascii="Montserrat SemiBold" w:hAnsi="Montserrat SemiBold"/>
              <w:color w:val="BC9500"/>
              <w:sz w:val="14"/>
              <w:szCs w:val="14"/>
            </w:rPr>
          </w:pPr>
          <w:r>
            <w:rPr>
              <w:rFonts w:ascii="Montserrat" w:hAnsi="Montserrat"/>
              <w:sz w:val="15"/>
              <w:szCs w:val="15"/>
              <w:lang w:val="es-ES"/>
            </w:rPr>
            <w:t xml:space="preserve">Página </w:t>
          </w:r>
          <w:r>
            <w:rPr>
              <w:rFonts w:ascii="Montserrat" w:hAnsi="Montserrat"/>
              <w:sz w:val="15"/>
              <w:szCs w:val="15"/>
            </w:rPr>
            <w:fldChar w:fldCharType="begin"/>
          </w:r>
          <w:r w:rsidRPr="007E1753">
            <w:rPr>
              <w:rFonts w:ascii="Montserrat" w:hAnsi="Montserrat"/>
              <w:sz w:val="15"/>
              <w:szCs w:val="15"/>
              <w:lang w:val="es-MX"/>
            </w:rPr>
            <w:instrText>PAGE  \* Arabic  \* MERGEFORMAT</w:instrText>
          </w:r>
          <w:r>
            <w:rPr>
              <w:rFonts w:ascii="Montserrat" w:hAnsi="Montserrat"/>
              <w:sz w:val="15"/>
              <w:szCs w:val="15"/>
            </w:rPr>
            <w:fldChar w:fldCharType="separate"/>
          </w:r>
          <w:r w:rsidR="001E710F" w:rsidRPr="001E710F">
            <w:rPr>
              <w:rFonts w:ascii="Montserrat" w:hAnsi="Montserrat"/>
              <w:noProof/>
              <w:sz w:val="15"/>
              <w:szCs w:val="15"/>
              <w:lang w:val="es-ES"/>
            </w:rPr>
            <w:t>1</w:t>
          </w:r>
          <w:r>
            <w:rPr>
              <w:rFonts w:ascii="Montserrat" w:hAnsi="Montserrat"/>
              <w:sz w:val="15"/>
              <w:szCs w:val="15"/>
            </w:rPr>
            <w:fldChar w:fldCharType="end"/>
          </w:r>
          <w:r>
            <w:rPr>
              <w:rFonts w:ascii="Montserrat" w:hAnsi="Montserrat"/>
              <w:sz w:val="15"/>
              <w:szCs w:val="15"/>
              <w:lang w:val="es-ES"/>
            </w:rPr>
            <w:t xml:space="preserve"> de </w:t>
          </w:r>
          <w:r>
            <w:rPr>
              <w:rFonts w:ascii="Montserrat" w:hAnsi="Montserrat"/>
              <w:sz w:val="15"/>
              <w:szCs w:val="15"/>
            </w:rPr>
            <w:fldChar w:fldCharType="begin"/>
          </w:r>
          <w:r w:rsidRPr="007E1753">
            <w:rPr>
              <w:rFonts w:ascii="Montserrat" w:hAnsi="Montserrat"/>
              <w:sz w:val="15"/>
              <w:szCs w:val="15"/>
              <w:lang w:val="es-MX"/>
            </w:rPr>
            <w:instrText>NUMPAGES  \* Arabic  \* MERGEFORMAT</w:instrText>
          </w:r>
          <w:r>
            <w:rPr>
              <w:rFonts w:ascii="Montserrat" w:hAnsi="Montserrat"/>
              <w:sz w:val="15"/>
              <w:szCs w:val="15"/>
            </w:rPr>
            <w:fldChar w:fldCharType="separate"/>
          </w:r>
          <w:r w:rsidR="001E710F" w:rsidRPr="001E710F">
            <w:rPr>
              <w:rFonts w:ascii="Montserrat" w:hAnsi="Montserrat"/>
              <w:noProof/>
              <w:sz w:val="15"/>
              <w:szCs w:val="15"/>
              <w:lang w:val="es-ES"/>
            </w:rPr>
            <w:t>3</w:t>
          </w:r>
          <w:r>
            <w:rPr>
              <w:rFonts w:ascii="Montserrat" w:hAnsi="Montserrat"/>
              <w:sz w:val="15"/>
              <w:szCs w:val="15"/>
            </w:rPr>
            <w:fldChar w:fldCharType="end"/>
          </w:r>
          <w:r>
            <w:rPr>
              <w:rFonts w:ascii="Montserrat SemiBold" w:hAnsi="Montserrat SemiBold"/>
              <w:noProof/>
              <w:color w:val="BA8C40"/>
              <w:sz w:val="12"/>
              <w:szCs w:val="12"/>
              <w:lang w:val="es-MX" w:eastAsia="es-MX"/>
            </w:rPr>
            <w:drawing>
              <wp:inline distT="0" distB="0" distL="0" distR="0" wp14:anchorId="095236D9" wp14:editId="320EC620">
                <wp:extent cx="5740400" cy="311150"/>
                <wp:effectExtent l="0" t="0" r="0" b="0"/>
                <wp:docPr id="19" name="Imagen 19"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1">
                          <a:extLst>
                            <a:ext uri="{28A0092B-C50C-407E-A947-70E740481C1C}">
                              <a14:useLocalDpi xmlns:a14="http://schemas.microsoft.com/office/drawing/2010/main" val="0"/>
                            </a:ext>
                          </a:extLst>
                        </a:blip>
                        <a:srcRect l="758" t="1923" r="1301" b="-1"/>
                        <a:stretch/>
                      </pic:blipFill>
                      <pic:spPr bwMode="auto">
                        <a:xfrm>
                          <a:off x="0" y="0"/>
                          <a:ext cx="5740400" cy="311150"/>
                        </a:xfrm>
                        <a:prstGeom prst="rect">
                          <a:avLst/>
                        </a:prstGeom>
                        <a:noFill/>
                        <a:ln>
                          <a:noFill/>
                        </a:ln>
                        <a:extLst>
                          <a:ext uri="{53640926-AAD7-44D8-BBD7-CCE9431645EC}">
                            <a14:shadowObscured xmlns:a14="http://schemas.microsoft.com/office/drawing/2010/main"/>
                          </a:ext>
                        </a:extLst>
                      </pic:spPr>
                    </pic:pic>
                  </a:graphicData>
                </a:graphic>
              </wp:inline>
            </w:drawing>
          </w:r>
        </w:p>
        <w:p w:rsidR="008033FE" w:rsidRDefault="00467ED9" w:rsidP="008033FE">
          <w:pPr>
            <w:pStyle w:val="Piedepgina"/>
            <w:jc w:val="both"/>
            <w:rPr>
              <w:rFonts w:ascii="Montserrat SemiBold" w:hAnsi="Montserrat SemiBold"/>
              <w:color w:val="BC9500"/>
              <w:sz w:val="14"/>
              <w:szCs w:val="14"/>
            </w:rPr>
          </w:pPr>
        </w:p>
      </w:tc>
      <w:tc>
        <w:tcPr>
          <w:tcW w:w="865" w:type="dxa"/>
          <w:vAlign w:val="bottom"/>
        </w:tcPr>
        <w:p w:rsidR="008033FE" w:rsidRDefault="00467ED9" w:rsidP="008033FE">
          <w:pPr>
            <w:pStyle w:val="Piedepgina"/>
            <w:jc w:val="both"/>
            <w:rPr>
              <w:rFonts w:ascii="Montserrat SemiBold" w:hAnsi="Montserrat SemiBold"/>
              <w:color w:val="BC9500"/>
              <w:sz w:val="14"/>
              <w:szCs w:val="14"/>
            </w:rPr>
          </w:pPr>
        </w:p>
      </w:tc>
    </w:tr>
  </w:tbl>
  <w:p w:rsidR="008033FE" w:rsidRPr="008A7930" w:rsidRDefault="00D51A44" w:rsidP="008033FE">
    <w:pPr>
      <w:pStyle w:val="Piedepgina"/>
      <w:rPr>
        <w:sz w:val="10"/>
        <w:szCs w:val="10"/>
      </w:rPr>
    </w:pPr>
    <w:r>
      <w:rPr>
        <w:rFonts w:ascii="Montserrat SemiBold" w:hAnsi="Montserrat SemiBold"/>
        <w:noProof/>
        <w:color w:val="BC9500"/>
        <w:sz w:val="14"/>
        <w:szCs w:val="14"/>
        <w:lang w:val="es-MX" w:eastAsia="es-MX"/>
      </w:rPr>
      <w:drawing>
        <wp:anchor distT="0" distB="0" distL="114300" distR="114300" simplePos="0" relativeHeight="251660288" behindDoc="0" locked="0" layoutInCell="1" allowOverlap="1" wp14:anchorId="7BD3824D" wp14:editId="7C3ACB84">
          <wp:simplePos x="0" y="0"/>
          <wp:positionH relativeFrom="column">
            <wp:posOffset>5662194</wp:posOffset>
          </wp:positionH>
          <wp:positionV relativeFrom="paragraph">
            <wp:posOffset>-682419</wp:posOffset>
          </wp:positionV>
          <wp:extent cx="1194435" cy="637540"/>
          <wp:effectExtent l="0" t="0" r="5715"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1194435" cy="63754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7ED9" w:rsidRDefault="00467ED9" w:rsidP="009D3857">
      <w:r>
        <w:separator/>
      </w:r>
    </w:p>
  </w:footnote>
  <w:footnote w:type="continuationSeparator" w:id="0">
    <w:p w:rsidR="00467ED9" w:rsidRDefault="00467ED9" w:rsidP="009D385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1"/>
      <w:gridCol w:w="4252"/>
    </w:tblGrid>
    <w:tr w:rsidR="008033FE" w:rsidTr="008033FE">
      <w:trPr>
        <w:jc w:val="center"/>
      </w:trPr>
      <w:tc>
        <w:tcPr>
          <w:tcW w:w="6521" w:type="dxa"/>
        </w:tcPr>
        <w:p w:rsidR="008033FE" w:rsidRDefault="00D51A44" w:rsidP="008033FE">
          <w:pPr>
            <w:pStyle w:val="Encabezado"/>
          </w:pPr>
          <w:r>
            <w:rPr>
              <w:noProof/>
              <w:lang w:val="es-MX" w:eastAsia="es-MX"/>
            </w:rPr>
            <w:drawing>
              <wp:inline distT="0" distB="0" distL="0" distR="0" wp14:anchorId="04984876" wp14:editId="612085EC">
                <wp:extent cx="4253576" cy="457200"/>
                <wp:effectExtent l="0" t="0" r="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rotWithShape="1">
                        <a:blip r:embed="rId1">
                          <a:extLst>
                            <a:ext uri="{28A0092B-C50C-407E-A947-70E740481C1C}">
                              <a14:useLocalDpi xmlns:a14="http://schemas.microsoft.com/office/drawing/2010/main" val="0"/>
                            </a:ext>
                          </a:extLst>
                        </a:blip>
                        <a:srcRect l="2174" t="-1" r="2340" b="6702"/>
                        <a:stretch/>
                      </pic:blipFill>
                      <pic:spPr bwMode="auto">
                        <a:xfrm>
                          <a:off x="0" y="0"/>
                          <a:ext cx="4401580" cy="473108"/>
                        </a:xfrm>
                        <a:prstGeom prst="rect">
                          <a:avLst/>
                        </a:prstGeom>
                        <a:ln>
                          <a:noFill/>
                        </a:ln>
                        <a:extLst>
                          <a:ext uri="{53640926-AAD7-44D8-BBD7-CCE9431645EC}">
                            <a14:shadowObscured xmlns:a14="http://schemas.microsoft.com/office/drawing/2010/main"/>
                          </a:ext>
                        </a:extLst>
                      </pic:spPr>
                    </pic:pic>
                  </a:graphicData>
                </a:graphic>
              </wp:inline>
            </w:drawing>
          </w:r>
        </w:p>
      </w:tc>
      <w:tc>
        <w:tcPr>
          <w:tcW w:w="4252" w:type="dxa"/>
        </w:tcPr>
        <w:p w:rsidR="008033FE" w:rsidRDefault="00D51A44" w:rsidP="008033FE">
          <w:pPr>
            <w:pStyle w:val="Encabezado"/>
            <w:jc w:val="right"/>
            <w:rPr>
              <w:rFonts w:ascii="Montserrat ExtraBold" w:hAnsi="Montserrat ExtraBold"/>
              <w:sz w:val="16"/>
              <w:szCs w:val="16"/>
            </w:rPr>
          </w:pPr>
          <w:r>
            <w:rPr>
              <w:rFonts w:ascii="Montserrat ExtraBold" w:hAnsi="Montserrat ExtraBold"/>
              <w:sz w:val="16"/>
              <w:szCs w:val="16"/>
            </w:rPr>
            <w:t>Administración General Jurídica</w:t>
          </w:r>
        </w:p>
        <w:p w:rsidR="008033FE" w:rsidRPr="000A2EA0" w:rsidRDefault="00D51A44" w:rsidP="008033FE">
          <w:pPr>
            <w:pStyle w:val="Encabezado"/>
            <w:ind w:left="-676" w:firstLine="425"/>
            <w:jc w:val="right"/>
            <w:rPr>
              <w:rFonts w:ascii="Montserrat Regular" w:hAnsi="Montserrat Regular"/>
              <w:sz w:val="14"/>
              <w:szCs w:val="14"/>
            </w:rPr>
          </w:pPr>
          <w:r w:rsidRPr="000A2EA0">
            <w:rPr>
              <w:rFonts w:ascii="Montserrat Regular" w:hAnsi="Montserrat Regular"/>
              <w:sz w:val="14"/>
              <w:szCs w:val="14"/>
            </w:rPr>
            <w:t xml:space="preserve">Administración </w:t>
          </w:r>
          <w:r>
            <w:rPr>
              <w:rFonts w:ascii="Montserrat Regular" w:hAnsi="Montserrat Regular"/>
              <w:sz w:val="14"/>
              <w:szCs w:val="14"/>
            </w:rPr>
            <w:t>Desconcentrada Jurídica de Querétaro “1”</w:t>
          </w:r>
          <w:r w:rsidRPr="000A2EA0">
            <w:rPr>
              <w:rFonts w:ascii="Montserrat Regular" w:hAnsi="Montserrat Regular"/>
              <w:sz w:val="14"/>
              <w:szCs w:val="14"/>
            </w:rPr>
            <w:t xml:space="preserve"> </w:t>
          </w:r>
        </w:p>
        <w:p w:rsidR="008033FE" w:rsidRDefault="00D51A44" w:rsidP="00AB4E01">
          <w:pPr>
            <w:jc w:val="right"/>
          </w:pPr>
          <w:proofErr w:type="spellStart"/>
          <w:r w:rsidRPr="000A2EA0">
            <w:rPr>
              <w:rFonts w:ascii="Montserrat Regular" w:hAnsi="Montserrat Regular"/>
              <w:sz w:val="12"/>
              <w:szCs w:val="12"/>
            </w:rPr>
            <w:t>Subadministración</w:t>
          </w:r>
          <w:proofErr w:type="spellEnd"/>
          <w:r w:rsidRPr="000A2EA0">
            <w:rPr>
              <w:rFonts w:ascii="Montserrat Regular" w:hAnsi="Montserrat Regular"/>
              <w:sz w:val="12"/>
              <w:szCs w:val="12"/>
            </w:rPr>
            <w:t xml:space="preserve"> </w:t>
          </w:r>
          <w:r>
            <w:rPr>
              <w:rFonts w:ascii="Montserrat Regular" w:hAnsi="Montserrat Regular"/>
              <w:sz w:val="12"/>
              <w:szCs w:val="12"/>
            </w:rPr>
            <w:t>Desconcentrada Jurídica Resoluciones 2</w:t>
          </w:r>
        </w:p>
      </w:tc>
    </w:tr>
  </w:tbl>
  <w:p w:rsidR="008033FE" w:rsidRPr="00460947" w:rsidRDefault="00467ED9" w:rsidP="008033FE">
    <w:pPr>
      <w:pStyle w:val="Encabezado"/>
      <w:rPr>
        <w:rFonts w:ascii="Montserrat" w:hAnsi="Montserrat"/>
        <w:sz w:val="18"/>
        <w:szCs w:val="18"/>
      </w:rPr>
    </w:pPr>
  </w:p>
  <w:p w:rsidR="008033FE" w:rsidRPr="005010D6" w:rsidRDefault="00D51A44" w:rsidP="00FB39C8">
    <w:pPr>
      <w:pStyle w:val="Encabezado"/>
      <w:rPr>
        <w:rFonts w:ascii="Montserrat" w:hAnsi="Montserrat"/>
        <w:b/>
        <w:sz w:val="18"/>
        <w:szCs w:val="18"/>
      </w:rPr>
    </w:pPr>
    <w:r w:rsidRPr="004E25D4">
      <w:rPr>
        <w:rFonts w:ascii="Montserrat" w:hAnsi="Montserrat"/>
        <w:b/>
        <w:sz w:val="18"/>
        <w:szCs w:val="18"/>
      </w:rPr>
      <w:t>O</w:t>
    </w:r>
    <w:r w:rsidRPr="005010D6">
      <w:rPr>
        <w:rFonts w:ascii="Montserrat" w:hAnsi="Montserrat"/>
        <w:b/>
        <w:sz w:val="18"/>
        <w:szCs w:val="18"/>
      </w:rPr>
      <w:t>ficio 600</w:t>
    </w:r>
    <w:r>
      <w:rPr>
        <w:rFonts w:ascii="Montserrat" w:hAnsi="Montserrat"/>
        <w:b/>
        <w:sz w:val="18"/>
        <w:szCs w:val="18"/>
      </w:rPr>
      <w:t>-</w:t>
    </w:r>
    <w:r w:rsidRPr="005010D6">
      <w:rPr>
        <w:rFonts w:ascii="Montserrat" w:hAnsi="Montserrat"/>
        <w:b/>
        <w:sz w:val="18"/>
        <w:szCs w:val="18"/>
      </w:rPr>
      <w:t>47</w:t>
    </w:r>
    <w:r>
      <w:rPr>
        <w:rFonts w:ascii="Montserrat" w:hAnsi="Montserrat"/>
        <w:b/>
        <w:sz w:val="18"/>
        <w:szCs w:val="18"/>
      </w:rPr>
      <w:t>-</w:t>
    </w:r>
    <w:r w:rsidRPr="005010D6">
      <w:rPr>
        <w:rFonts w:ascii="Montserrat" w:hAnsi="Montserrat"/>
        <w:b/>
        <w:sz w:val="18"/>
        <w:szCs w:val="18"/>
      </w:rPr>
      <w:t>0</w:t>
    </w:r>
    <w:r>
      <w:rPr>
        <w:rFonts w:ascii="Montserrat" w:hAnsi="Montserrat"/>
        <w:b/>
        <w:sz w:val="18"/>
        <w:szCs w:val="18"/>
      </w:rPr>
      <w:t>0-02-00-2022-</w:t>
    </w:r>
    <w:r w:rsidR="005F07C4">
      <w:rPr>
        <w:rFonts w:ascii="Montserrat" w:hAnsi="Montserrat"/>
        <w:b/>
        <w:sz w:val="18"/>
        <w:szCs w:val="18"/>
      </w:rPr>
      <w:t>2505</w:t>
    </w:r>
  </w:p>
  <w:p w:rsidR="00990645" w:rsidRDefault="00D51A44" w:rsidP="00990645">
    <w:pPr>
      <w:pStyle w:val="Ttulo"/>
      <w:jc w:val="left"/>
      <w:rPr>
        <w:rFonts w:ascii="Montserrat" w:hAnsi="Montserrat" w:cs="Arial"/>
        <w:sz w:val="18"/>
        <w:szCs w:val="18"/>
        <w:lang w:val="es-MX"/>
      </w:rPr>
    </w:pPr>
    <w:proofErr w:type="spellStart"/>
    <w:r w:rsidRPr="00A42A6A">
      <w:rPr>
        <w:rFonts w:ascii="Montserrat" w:hAnsi="Montserrat" w:cs="Arial"/>
        <w:sz w:val="18"/>
        <w:szCs w:val="18"/>
        <w:lang w:val="es-MX"/>
      </w:rPr>
      <w:t>Exp</w:t>
    </w:r>
    <w:proofErr w:type="spellEnd"/>
    <w:r w:rsidRPr="00A42A6A">
      <w:rPr>
        <w:rFonts w:ascii="Montserrat" w:hAnsi="Montserrat" w:cs="Arial"/>
        <w:sz w:val="18"/>
        <w:szCs w:val="18"/>
        <w:lang w:val="es-MX"/>
      </w:rPr>
      <w:t xml:space="preserve">. </w:t>
    </w:r>
    <w:r w:rsidR="005B513F" w:rsidRPr="00337F7B">
      <w:rPr>
        <w:rFonts w:ascii="Montserrat" w:hAnsi="Montserrat" w:cs="Arial"/>
        <w:sz w:val="18"/>
        <w:szCs w:val="18"/>
        <w:lang w:val="es-MX"/>
      </w:rPr>
      <w:t>12C-7-2022-01-QUERÉTARO 1-PORTAL DE TRANSPARENCIA</w:t>
    </w:r>
  </w:p>
  <w:p w:rsidR="008033FE" w:rsidRPr="005306C0" w:rsidRDefault="00D51A44" w:rsidP="004349E4">
    <w:pPr>
      <w:pStyle w:val="Ttulo"/>
      <w:jc w:val="left"/>
      <w:rPr>
        <w:rFonts w:ascii="Montserrat" w:hAnsi="Montserrat" w:cs="Arial"/>
        <w:sz w:val="18"/>
        <w:szCs w:val="18"/>
        <w:lang w:val="es-MX"/>
      </w:rPr>
    </w:pPr>
    <w:r w:rsidRPr="005306C0">
      <w:rPr>
        <w:rFonts w:ascii="Montserrat" w:hAnsi="Montserrat" w:cs="Arial"/>
        <w:sz w:val="18"/>
        <w:szCs w:val="18"/>
        <w:lang w:val="es-MX"/>
      </w:rPr>
      <w:t>Folio SIFEN:</w:t>
    </w:r>
    <w:r>
      <w:rPr>
        <w:rFonts w:ascii="Montserrat" w:hAnsi="Montserrat" w:cs="Arial"/>
        <w:sz w:val="18"/>
        <w:szCs w:val="18"/>
        <w:lang w:val="es-MX"/>
      </w:rPr>
      <w:t xml:space="preserve"> </w:t>
    </w:r>
    <w:r w:rsidR="00195CEA">
      <w:rPr>
        <w:rFonts w:ascii="Montserrat" w:hAnsi="Montserrat" w:cs="Arial"/>
        <w:sz w:val="18"/>
        <w:szCs w:val="18"/>
        <w:lang w:val="es-MX"/>
      </w:rPr>
      <w:t xml:space="preserve">4283141 </w:t>
    </w:r>
    <w:r w:rsidR="005F07C4">
      <w:rPr>
        <w:rFonts w:ascii="Montserrat" w:hAnsi="Montserrat" w:cs="Arial"/>
        <w:sz w:val="18"/>
        <w:szCs w:val="18"/>
        <w:lang w:val="es-MX"/>
      </w:rPr>
      <w:t xml:space="preserve"> </w:t>
    </w:r>
  </w:p>
  <w:p w:rsidR="008033FE" w:rsidRPr="002657F5" w:rsidRDefault="00D51A44" w:rsidP="004349E4">
    <w:pPr>
      <w:pStyle w:val="Ttulo"/>
      <w:jc w:val="left"/>
      <w:rPr>
        <w:rFonts w:ascii="Montserrat" w:hAnsi="Montserrat" w:cs="Arial"/>
        <w:sz w:val="18"/>
        <w:szCs w:val="18"/>
        <w:lang w:val="es-MX"/>
      </w:rPr>
    </w:pPr>
    <w:r w:rsidRPr="002657F5">
      <w:rPr>
        <w:rFonts w:ascii="Montserrat" w:hAnsi="Montserrat" w:cs="Arial"/>
        <w:sz w:val="18"/>
        <w:szCs w:val="18"/>
        <w:lang w:val="es-MX"/>
      </w:rPr>
      <w:t xml:space="preserve">RFC: </w:t>
    </w:r>
    <w:r>
      <w:rPr>
        <w:rFonts w:ascii="Montserrat" w:hAnsi="Montserrat" w:cs="Arial"/>
        <w:sz w:val="18"/>
        <w:szCs w:val="18"/>
      </w:rPr>
      <w:t>SAT970701NN3</w:t>
    </w:r>
    <w:r>
      <w:rPr>
        <w:rFonts w:ascii="Montserrat" w:hAnsi="Montserrat" w:cs="Arial"/>
        <w:sz w:val="18"/>
        <w:szCs w:val="18"/>
        <w:lang w:val="es-MX"/>
      </w:rPr>
      <w:t xml:space="preserve"> </w:t>
    </w:r>
  </w:p>
  <w:p w:rsidR="008033FE" w:rsidRPr="00FA660E" w:rsidRDefault="00467ED9" w:rsidP="008033F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77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521"/>
      <w:gridCol w:w="4252"/>
    </w:tblGrid>
    <w:tr w:rsidR="008033FE" w:rsidRPr="004E25D4" w:rsidTr="008033FE">
      <w:trPr>
        <w:jc w:val="center"/>
      </w:trPr>
      <w:tc>
        <w:tcPr>
          <w:tcW w:w="6521" w:type="dxa"/>
        </w:tcPr>
        <w:p w:rsidR="008033FE" w:rsidRPr="004E25D4" w:rsidRDefault="00D51A44" w:rsidP="008033FE">
          <w:pPr>
            <w:pStyle w:val="Encabezado"/>
          </w:pPr>
          <w:r>
            <w:rPr>
              <w:noProof/>
              <w:lang w:val="es-MX" w:eastAsia="es-MX"/>
            </w:rPr>
            <w:drawing>
              <wp:inline distT="0" distB="0" distL="0" distR="0" wp14:anchorId="67938B4D" wp14:editId="2253EDE7">
                <wp:extent cx="4253576" cy="457200"/>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rotWithShape="1">
                        <a:blip r:embed="rId1">
                          <a:extLst>
                            <a:ext uri="{28A0092B-C50C-407E-A947-70E740481C1C}">
                              <a14:useLocalDpi xmlns:a14="http://schemas.microsoft.com/office/drawing/2010/main" val="0"/>
                            </a:ext>
                          </a:extLst>
                        </a:blip>
                        <a:srcRect l="2174" t="-1" r="2340" b="6702"/>
                        <a:stretch/>
                      </pic:blipFill>
                      <pic:spPr bwMode="auto">
                        <a:xfrm>
                          <a:off x="0" y="0"/>
                          <a:ext cx="4401580" cy="473108"/>
                        </a:xfrm>
                        <a:prstGeom prst="rect">
                          <a:avLst/>
                        </a:prstGeom>
                        <a:ln>
                          <a:noFill/>
                        </a:ln>
                        <a:extLst>
                          <a:ext uri="{53640926-AAD7-44D8-BBD7-CCE9431645EC}">
                            <a14:shadowObscured xmlns:a14="http://schemas.microsoft.com/office/drawing/2010/main"/>
                          </a:ext>
                        </a:extLst>
                      </pic:spPr>
                    </pic:pic>
                  </a:graphicData>
                </a:graphic>
              </wp:inline>
            </w:drawing>
          </w:r>
        </w:p>
      </w:tc>
      <w:tc>
        <w:tcPr>
          <w:tcW w:w="4252" w:type="dxa"/>
        </w:tcPr>
        <w:p w:rsidR="008033FE" w:rsidRPr="004E25D4" w:rsidRDefault="00467ED9" w:rsidP="008033FE">
          <w:pPr>
            <w:pStyle w:val="Encabezado"/>
            <w:jc w:val="right"/>
            <w:rPr>
              <w:rFonts w:ascii="Montserrat ExtraBold" w:hAnsi="Montserrat ExtraBold"/>
              <w:sz w:val="16"/>
              <w:szCs w:val="16"/>
            </w:rPr>
          </w:pPr>
        </w:p>
        <w:p w:rsidR="008033FE" w:rsidRPr="004E25D4" w:rsidRDefault="00D51A44" w:rsidP="008033FE">
          <w:pPr>
            <w:pStyle w:val="Encabezado"/>
            <w:jc w:val="right"/>
            <w:rPr>
              <w:rFonts w:ascii="Montserrat ExtraBold" w:hAnsi="Montserrat ExtraBold"/>
              <w:sz w:val="16"/>
              <w:szCs w:val="16"/>
            </w:rPr>
          </w:pPr>
          <w:r w:rsidRPr="004E25D4">
            <w:rPr>
              <w:rFonts w:ascii="Montserrat ExtraBold" w:hAnsi="Montserrat ExtraBold"/>
              <w:sz w:val="16"/>
              <w:szCs w:val="16"/>
            </w:rPr>
            <w:t>Administración General Jurídica</w:t>
          </w:r>
        </w:p>
        <w:p w:rsidR="008033FE" w:rsidRPr="004E25D4" w:rsidRDefault="00D51A44" w:rsidP="008033FE">
          <w:pPr>
            <w:pStyle w:val="Encabezado"/>
            <w:ind w:left="-676" w:firstLine="425"/>
            <w:jc w:val="right"/>
            <w:rPr>
              <w:rFonts w:ascii="Montserrat Regular" w:hAnsi="Montserrat Regular"/>
              <w:sz w:val="14"/>
              <w:szCs w:val="14"/>
            </w:rPr>
          </w:pPr>
          <w:r w:rsidRPr="004E25D4">
            <w:rPr>
              <w:rFonts w:ascii="Montserrat Regular" w:hAnsi="Montserrat Regular"/>
              <w:sz w:val="14"/>
              <w:szCs w:val="14"/>
            </w:rPr>
            <w:t xml:space="preserve">Administración Desconcentrada Jurídica de Querétaro “1” </w:t>
          </w:r>
        </w:p>
        <w:p w:rsidR="008033FE" w:rsidRPr="004E25D4" w:rsidRDefault="00D51A44" w:rsidP="00AB4E01">
          <w:pPr>
            <w:jc w:val="right"/>
          </w:pPr>
          <w:r w:rsidRPr="004E25D4">
            <w:rPr>
              <w:rFonts w:ascii="Montserrat Regular" w:hAnsi="Montserrat Regular"/>
              <w:sz w:val="12"/>
              <w:szCs w:val="12"/>
            </w:rPr>
            <w:t>Subadministración Desconcentra</w:t>
          </w:r>
          <w:r>
            <w:rPr>
              <w:rFonts w:ascii="Montserrat Regular" w:hAnsi="Montserrat Regular"/>
              <w:sz w:val="12"/>
              <w:szCs w:val="12"/>
            </w:rPr>
            <w:t>da</w:t>
          </w:r>
          <w:r w:rsidRPr="004E25D4">
            <w:rPr>
              <w:rFonts w:ascii="Montserrat Regular" w:hAnsi="Montserrat Regular"/>
              <w:sz w:val="12"/>
              <w:szCs w:val="12"/>
            </w:rPr>
            <w:t xml:space="preserve"> Jurídica </w:t>
          </w:r>
          <w:r>
            <w:rPr>
              <w:rFonts w:ascii="Montserrat Regular" w:hAnsi="Montserrat Regular"/>
              <w:sz w:val="12"/>
              <w:szCs w:val="12"/>
            </w:rPr>
            <w:t>Resoluciones</w:t>
          </w:r>
          <w:r w:rsidRPr="004E25D4">
            <w:rPr>
              <w:rFonts w:ascii="Montserrat Regular" w:hAnsi="Montserrat Regular"/>
              <w:sz w:val="12"/>
              <w:szCs w:val="12"/>
            </w:rPr>
            <w:t xml:space="preserve"> </w:t>
          </w:r>
          <w:r>
            <w:rPr>
              <w:rFonts w:ascii="Montserrat Regular" w:hAnsi="Montserrat Regular"/>
              <w:sz w:val="12"/>
              <w:szCs w:val="12"/>
            </w:rPr>
            <w:t>2</w:t>
          </w:r>
        </w:p>
      </w:tc>
    </w:tr>
  </w:tbl>
  <w:p w:rsidR="008033FE" w:rsidRPr="004E25D4" w:rsidRDefault="00D51A44" w:rsidP="008033FE">
    <w:pPr>
      <w:pStyle w:val="Encabezado"/>
      <w:rPr>
        <w:rFonts w:ascii="Montserrat" w:hAnsi="Montserrat"/>
        <w:sz w:val="18"/>
        <w:szCs w:val="18"/>
      </w:rPr>
    </w:pPr>
    <w:r w:rsidRPr="004E25D4">
      <w:rPr>
        <w:rFonts w:ascii="Montserrat" w:hAnsi="Montserrat"/>
        <w:noProof/>
        <w:sz w:val="18"/>
        <w:szCs w:val="18"/>
        <w:lang w:val="es-MX" w:eastAsia="es-MX"/>
      </w:rPr>
      <mc:AlternateContent>
        <mc:Choice Requires="wps">
          <w:drawing>
            <wp:anchor distT="0" distB="0" distL="114300" distR="114300" simplePos="0" relativeHeight="251659264" behindDoc="0" locked="0" layoutInCell="1" allowOverlap="1" wp14:anchorId="08DA8419" wp14:editId="420A6A01">
              <wp:simplePos x="0" y="0"/>
              <wp:positionH relativeFrom="margin">
                <wp:posOffset>4707255</wp:posOffset>
              </wp:positionH>
              <wp:positionV relativeFrom="paragraph">
                <wp:posOffset>-823545</wp:posOffset>
              </wp:positionV>
              <wp:extent cx="1909268" cy="204826"/>
              <wp:effectExtent l="0" t="0" r="0" b="5080"/>
              <wp:wrapNone/>
              <wp:docPr id="4" name="Cuadro de texto 4"/>
              <wp:cNvGraphicFramePr/>
              <a:graphic xmlns:a="http://schemas.openxmlformats.org/drawingml/2006/main">
                <a:graphicData uri="http://schemas.microsoft.com/office/word/2010/wordprocessingShape">
                  <wps:wsp>
                    <wps:cNvSpPr txBox="1"/>
                    <wps:spPr>
                      <a:xfrm>
                        <a:off x="0" y="0"/>
                        <a:ext cx="1909268" cy="204826"/>
                      </a:xfrm>
                      <a:prstGeom prst="rect">
                        <a:avLst/>
                      </a:prstGeom>
                      <a:solidFill>
                        <a:schemeClr val="lt1"/>
                      </a:solidFill>
                      <a:ln w="6350">
                        <a:noFill/>
                      </a:ln>
                    </wps:spPr>
                    <wps:txbx>
                      <w:txbxContent>
                        <w:p w:rsidR="008033FE" w:rsidRPr="004E25D4" w:rsidRDefault="00467ED9" w:rsidP="008033FE">
                          <w:pPr>
                            <w:jc w:val="right"/>
                            <w:rPr>
                              <w:rFonts w:ascii="Montserrat" w:hAnsi="Montserrat"/>
                              <w:sz w:val="14"/>
                              <w:szCs w:val="14"/>
                              <w:lang w:val="es-MX"/>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xmlns:cx1="http://schemas.microsoft.com/office/drawing/2015/9/8/chartex">
          <w:pict>
            <v:shapetype w14:anchorId="6A8D410B" id="_x0000_t202" coordsize="21600,21600" o:spt="202" path="m,l,21600r21600,l21600,xe">
              <v:stroke joinstyle="miter"/>
              <v:path gradientshapeok="t" o:connecttype="rect"/>
            </v:shapetype>
            <v:shape id="Cuadro de texto 4" o:spid="_x0000_s1026" type="#_x0000_t202" style="position:absolute;margin-left:370.65pt;margin-top:-64.85pt;width:150.35pt;height:16.15pt;z-index:25165926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" fillcolor="white [3201]" stroked="f" strokeweight=".5pt">
              <v:textbox>
                <w:txbxContent>
                  <w:p w:rsidR="008033FE" w:rsidRPr="004E25D4" w:rsidRDefault="00D51A44" w:rsidP="008033FE">
                    <w:pPr>
                      <w:jc w:val="right"/>
                      <w:rPr>
                        <w:rFonts w:ascii="Montserrat" w:hAnsi="Montserrat"/>
                        <w:sz w:val="14"/>
                        <w:szCs w:val="14"/>
                        <w:lang w:val="es-MX"/>
                      </w:rPr>
                    </w:pPr>
                  </w:p>
                </w:txbxContent>
              </v:textbox>
              <w10:wrap anchorx="margin"/>
            </v:shape>
          </w:pict>
        </mc:Fallback>
      </mc:AlternateContent>
    </w:r>
  </w:p>
  <w:p w:rsidR="008033FE" w:rsidRPr="005010D6" w:rsidRDefault="00D51A44" w:rsidP="004349E4">
    <w:pPr>
      <w:pStyle w:val="Encabezado"/>
      <w:rPr>
        <w:rFonts w:ascii="Montserrat" w:hAnsi="Montserrat"/>
        <w:b/>
        <w:sz w:val="18"/>
        <w:szCs w:val="18"/>
      </w:rPr>
    </w:pPr>
    <w:r w:rsidRPr="004E25D4">
      <w:rPr>
        <w:rFonts w:ascii="Montserrat" w:hAnsi="Montserrat"/>
        <w:b/>
        <w:sz w:val="18"/>
        <w:szCs w:val="18"/>
      </w:rPr>
      <w:t>O</w:t>
    </w:r>
    <w:r w:rsidRPr="005010D6">
      <w:rPr>
        <w:rFonts w:ascii="Montserrat" w:hAnsi="Montserrat"/>
        <w:b/>
        <w:sz w:val="18"/>
        <w:szCs w:val="18"/>
      </w:rPr>
      <w:t>ficio 600</w:t>
    </w:r>
    <w:r>
      <w:rPr>
        <w:rFonts w:ascii="Montserrat" w:hAnsi="Montserrat"/>
        <w:b/>
        <w:sz w:val="18"/>
        <w:szCs w:val="18"/>
      </w:rPr>
      <w:t>-</w:t>
    </w:r>
    <w:r w:rsidRPr="005010D6">
      <w:rPr>
        <w:rFonts w:ascii="Montserrat" w:hAnsi="Montserrat"/>
        <w:b/>
        <w:sz w:val="18"/>
        <w:szCs w:val="18"/>
      </w:rPr>
      <w:t>47</w:t>
    </w:r>
    <w:r>
      <w:rPr>
        <w:rFonts w:ascii="Montserrat" w:hAnsi="Montserrat"/>
        <w:b/>
        <w:sz w:val="18"/>
        <w:szCs w:val="18"/>
      </w:rPr>
      <w:t>-</w:t>
    </w:r>
    <w:r w:rsidRPr="005010D6">
      <w:rPr>
        <w:rFonts w:ascii="Montserrat" w:hAnsi="Montserrat"/>
        <w:b/>
        <w:sz w:val="18"/>
        <w:szCs w:val="18"/>
      </w:rPr>
      <w:t>0</w:t>
    </w:r>
    <w:r>
      <w:rPr>
        <w:rFonts w:ascii="Montserrat" w:hAnsi="Montserrat"/>
        <w:b/>
        <w:sz w:val="18"/>
        <w:szCs w:val="18"/>
      </w:rPr>
      <w:t>0-02-00-2022-</w:t>
    </w:r>
    <w:r w:rsidR="005F07C4">
      <w:rPr>
        <w:rFonts w:ascii="Montserrat" w:hAnsi="Montserrat"/>
        <w:b/>
        <w:sz w:val="18"/>
        <w:szCs w:val="18"/>
      </w:rPr>
      <w:t xml:space="preserve">2505 </w:t>
    </w:r>
  </w:p>
  <w:p w:rsidR="00990645" w:rsidRDefault="00D51A44" w:rsidP="004349E4">
    <w:pPr>
      <w:pStyle w:val="Ttulo"/>
      <w:jc w:val="left"/>
      <w:rPr>
        <w:rFonts w:ascii="Montserrat" w:hAnsi="Montserrat" w:cs="Arial"/>
        <w:sz w:val="18"/>
        <w:szCs w:val="18"/>
        <w:lang w:val="es-MX"/>
      </w:rPr>
    </w:pPr>
    <w:r w:rsidRPr="00A42A6A">
      <w:rPr>
        <w:rFonts w:ascii="Montserrat" w:hAnsi="Montserrat" w:cs="Arial"/>
        <w:sz w:val="18"/>
        <w:szCs w:val="18"/>
        <w:lang w:val="es-MX"/>
      </w:rPr>
      <w:t xml:space="preserve">Exp. </w:t>
    </w:r>
    <w:r w:rsidR="005B513F" w:rsidRPr="00337F7B">
      <w:rPr>
        <w:rFonts w:ascii="Montserrat" w:hAnsi="Montserrat" w:cs="Arial"/>
        <w:sz w:val="18"/>
        <w:szCs w:val="18"/>
        <w:lang w:val="es-MX"/>
      </w:rPr>
      <w:t>12C-7-2022-01-QUERÉTARO 1-PORTAL DE TRANSPARENCIA</w:t>
    </w:r>
  </w:p>
  <w:p w:rsidR="008033FE" w:rsidRPr="005306C0" w:rsidRDefault="00D51A44" w:rsidP="004349E4">
    <w:pPr>
      <w:pStyle w:val="Ttulo"/>
      <w:jc w:val="left"/>
      <w:rPr>
        <w:rFonts w:ascii="Montserrat" w:hAnsi="Montserrat" w:cs="Arial"/>
        <w:sz w:val="18"/>
        <w:szCs w:val="18"/>
        <w:lang w:val="es-MX"/>
      </w:rPr>
    </w:pPr>
    <w:r w:rsidRPr="005306C0">
      <w:rPr>
        <w:rFonts w:ascii="Montserrat" w:hAnsi="Montserrat" w:cs="Arial"/>
        <w:sz w:val="18"/>
        <w:szCs w:val="18"/>
        <w:lang w:val="es-MX"/>
      </w:rPr>
      <w:t>Folio SIFEN:</w:t>
    </w:r>
    <w:r>
      <w:rPr>
        <w:rFonts w:ascii="Montserrat" w:hAnsi="Montserrat" w:cs="Arial"/>
        <w:sz w:val="18"/>
        <w:szCs w:val="18"/>
        <w:lang w:val="es-MX"/>
      </w:rPr>
      <w:t xml:space="preserve"> </w:t>
    </w:r>
    <w:r w:rsidR="00195CEA">
      <w:rPr>
        <w:rFonts w:ascii="Montserrat" w:hAnsi="Montserrat" w:cs="Arial"/>
        <w:sz w:val="18"/>
        <w:szCs w:val="18"/>
        <w:lang w:val="es-MX"/>
      </w:rPr>
      <w:t xml:space="preserve">4283141 </w:t>
    </w:r>
    <w:r w:rsidR="005F07C4">
      <w:rPr>
        <w:rFonts w:ascii="Montserrat" w:hAnsi="Montserrat" w:cs="Arial"/>
        <w:sz w:val="18"/>
        <w:szCs w:val="18"/>
        <w:lang w:val="es-MX"/>
      </w:rPr>
      <w:t xml:space="preserve"> </w:t>
    </w:r>
  </w:p>
  <w:p w:rsidR="008033FE" w:rsidRPr="002657F5" w:rsidRDefault="00D51A44" w:rsidP="004349E4">
    <w:pPr>
      <w:pStyle w:val="Ttulo"/>
      <w:jc w:val="left"/>
      <w:rPr>
        <w:rFonts w:ascii="Montserrat" w:hAnsi="Montserrat" w:cs="Arial"/>
        <w:sz w:val="18"/>
        <w:szCs w:val="18"/>
        <w:lang w:val="es-MX"/>
      </w:rPr>
    </w:pPr>
    <w:r w:rsidRPr="002657F5">
      <w:rPr>
        <w:rFonts w:ascii="Montserrat" w:hAnsi="Montserrat" w:cs="Arial"/>
        <w:sz w:val="18"/>
        <w:szCs w:val="18"/>
        <w:lang w:val="es-MX"/>
      </w:rPr>
      <w:t xml:space="preserve">RFC: </w:t>
    </w:r>
    <w:r w:rsidR="005F07C4">
      <w:rPr>
        <w:rFonts w:ascii="Montserrat" w:hAnsi="Montserrat" w:cs="Arial"/>
        <w:sz w:val="18"/>
        <w:szCs w:val="18"/>
        <w:lang w:val="es-MX"/>
      </w:rPr>
      <w:t xml:space="preserve">SAT970701NN3 </w:t>
    </w:r>
  </w:p>
  <w:p w:rsidR="008033FE" w:rsidRPr="004E25D4" w:rsidRDefault="00467ED9" w:rsidP="004349E4">
    <w:pPr>
      <w:tabs>
        <w:tab w:val="center" w:pos="4419"/>
        <w:tab w:val="right" w:pos="8838"/>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ocumentProtection w:edit="readOnly" w:enforcement="1" w:cryptProviderType="rsaAES" w:cryptAlgorithmClass="hash" w:cryptAlgorithmType="typeAny" w:cryptAlgorithmSid="14" w:cryptSpinCount="100000" w:hash="u1jBc+HcKpQu+m1BXDKTaAg/opWTrux8Kj4ErOWWeg1Sumy8jdVKpEnlBWCshb6IhL3Huue68YU1ahKW7BGivQ==" w:salt="FJgpCqi7D7Pl9SnxDdT4lA=="/>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a Desconcentrada Jurídica de Queretaro &quot;1&quot;"/>
    <w:docVar w:name="etiquetaFirmaDigital" w:val="Firma Electrónica:_x000a_Du9D9v9ezmSl96VUKDbQV5KT5Bv9KnVgN2DcLqyfRi+PdJCvzbU9r0hBql5gvtgJ6vzz4NwCagV3HUvCcPTtMDAskQReCnsFv9TugN+JEF42mNWxIpKPW0rCIBdRmO3qpRzVrTs56cvQEI+LhqA5cpgxscnuMFZmWCgH+WxBj7GV3mfTtGNSusRwMzRYnfHrneXjyj+xug6iOkfyo67xY4MOapmaX0z4VXiNGUlVC9zMoDPrjhNCb32or5LoJvfv+JsldTQeXlWEpbBqbfezw7hEn2e3l8tc0pBgXv0roZHpbVtUmpxEugzdNTx6qje9b6RixzD7cr6QzYin10h+3w=="/>
    <w:docVar w:name="etiquetaFolioUnico" w:val="4283141"/>
    <w:docVar w:name="etiquetaNombreFuncionario" w:val="Ma. Patricia Larios García"/>
    <w:docVar w:name="etiquetaSelloDigital" w:val="Cadena original: _x000a_||SAT970701NN3|Comité de Transparencia del Servicio de Administración Tributaria|2505|20 de junio de 2022|6/20/2022 5:37:57 PM|00001088888800000031||_x000a__x000a_Sello digital: _x000a_Z40Ue+DR34OslQPmHbpIDMEsuV1Le95IS9W0gVlQX94k39wmvN1Jqk8LVwwn+9Tt00hyjN0Dc00cQsFpOiwbUlDhLkZXfLYlBxA2f/e66R/UKOyD1iMdU3nWz5CeBaZNVmKpFenWnCHafNIaLaHWY/Znsdscemy/aZROeSrirnk="/>
    <w:docVar w:name="fechaO" w:val="20 de junio de 2022"/>
    <w:docVar w:name="formatoFecha" w:val="dd 'de' MMMM 'de' yyyy"/>
    <w:docVar w:name="horarioVerano" w:val="920977ca63036a6e96012781a616b0a8|03427cd747b7737a9dda8d1249fe1da7"/>
    <w:docVar w:name="leyenda" w:val=". "/>
    <w:docVar w:name="nombre" w:val="Comité de Transparencia del Servicio de Administración Tributaria"/>
    <w:docVar w:name="nombreArchivoCreado" w:val="D:\gacc8331\2022\INFORMES\VERSIONES PUBLICAS\OF CONFIDENCIALIDAD_ADJ QRO_Cuarto Trimestre 2021.docx"/>
    <w:docVar w:name="oficio" w:val="2505"/>
    <w:docVar w:name="QR" w:val="QR"/>
    <w:docVar w:name="rfc" w:val="SAT970701NN3"/>
  </w:docVars>
  <w:rsids>
    <w:rsidRoot w:val="009D3857"/>
    <w:rsid w:val="00195CEA"/>
    <w:rsid w:val="001E710F"/>
    <w:rsid w:val="00210ADA"/>
    <w:rsid w:val="00467ED9"/>
    <w:rsid w:val="00513281"/>
    <w:rsid w:val="00544F57"/>
    <w:rsid w:val="005B513F"/>
    <w:rsid w:val="005F07C4"/>
    <w:rsid w:val="005F543A"/>
    <w:rsid w:val="005F7ECD"/>
    <w:rsid w:val="00646FB0"/>
    <w:rsid w:val="008655AC"/>
    <w:rsid w:val="00953ABB"/>
    <w:rsid w:val="009D3857"/>
    <w:rsid w:val="00C856FF"/>
    <w:rsid w:val="00D51A44"/>
    <w:rsid w:val="00DC6BBA"/>
    <w:rsid w:val="00F06AE3"/>
    <w:rsid w:val="00F74CBF"/>
    <w:rsid w:val="00F90F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B45BE4"/>
  <w15:chartTrackingRefBased/>
  <w15:docId w15:val="{BB301248-9D2E-4C71-8EC7-7B51E8E95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857"/>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LetterHeader,Cover Page,encabezado,Encabezado Car Car Car Car,Encabezado Car Car Car,Encabezado Car Car Car Car Car Car Car Car Car Car,Encabezado Car Car Car Car Car,encabezado Car Car Car Car,encabezado Car Car,Encabezado1,Encabezado2"/>
    <w:basedOn w:val="Normal"/>
    <w:link w:val="EncabezadoCar"/>
    <w:uiPriority w:val="99"/>
    <w:unhideWhenUsed/>
    <w:qFormat/>
    <w:rsid w:val="009D3857"/>
    <w:pPr>
      <w:tabs>
        <w:tab w:val="center" w:pos="4419"/>
        <w:tab w:val="right" w:pos="8838"/>
      </w:tabs>
    </w:pPr>
  </w:style>
  <w:style w:type="character" w:customStyle="1" w:styleId="EncabezadoCar">
    <w:name w:val="Encabezado Car"/>
    <w:aliases w:val="LetterHeader Car,Cover Page Car,encabezado Car,Encabezado Car Car Car Car Car1,Encabezado Car Car Car Car1,Encabezado Car Car Car Car Car Car Car Car Car Car Car,Encabezado Car Car Car Car Car Car,encabezado Car Car Car Car Car"/>
    <w:basedOn w:val="Fuentedeprrafopredeter"/>
    <w:link w:val="Encabezado"/>
    <w:uiPriority w:val="99"/>
    <w:qFormat/>
    <w:rsid w:val="009D3857"/>
    <w:rPr>
      <w:sz w:val="24"/>
      <w:szCs w:val="24"/>
      <w:lang w:val="es-ES_tradnl"/>
    </w:rPr>
  </w:style>
  <w:style w:type="paragraph" w:styleId="Piedepgina">
    <w:name w:val="footer"/>
    <w:basedOn w:val="Normal"/>
    <w:link w:val="PiedepginaCar"/>
    <w:uiPriority w:val="99"/>
    <w:unhideWhenUsed/>
    <w:rsid w:val="009D3857"/>
    <w:pPr>
      <w:tabs>
        <w:tab w:val="center" w:pos="4419"/>
        <w:tab w:val="right" w:pos="8838"/>
      </w:tabs>
    </w:pPr>
  </w:style>
  <w:style w:type="character" w:customStyle="1" w:styleId="PiedepginaCar">
    <w:name w:val="Pie de página Car"/>
    <w:basedOn w:val="Fuentedeprrafopredeter"/>
    <w:link w:val="Piedepgina"/>
    <w:uiPriority w:val="99"/>
    <w:rsid w:val="009D3857"/>
    <w:rPr>
      <w:sz w:val="24"/>
      <w:szCs w:val="24"/>
      <w:lang w:val="es-ES_tradnl"/>
    </w:rPr>
  </w:style>
  <w:style w:type="table" w:styleId="Tablaconcuadrcula">
    <w:name w:val="Table Grid"/>
    <w:basedOn w:val="Tablanormal"/>
    <w:uiPriority w:val="39"/>
    <w:rsid w:val="009D3857"/>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basedOn w:val="Normal"/>
    <w:link w:val="TtuloCar"/>
    <w:qFormat/>
    <w:rsid w:val="009D3857"/>
    <w:pPr>
      <w:jc w:val="center"/>
      <w:outlineLvl w:val="0"/>
    </w:pPr>
    <w:rPr>
      <w:rFonts w:ascii="Arial" w:eastAsia="Times" w:hAnsi="Arial" w:cs="Times New Roman"/>
      <w:sz w:val="28"/>
      <w:szCs w:val="20"/>
      <w:lang w:eastAsia="es-ES"/>
    </w:rPr>
  </w:style>
  <w:style w:type="character" w:customStyle="1" w:styleId="TtuloCar">
    <w:name w:val="Título Car"/>
    <w:basedOn w:val="Fuentedeprrafopredeter"/>
    <w:link w:val="Ttulo"/>
    <w:rsid w:val="009D3857"/>
    <w:rPr>
      <w:rFonts w:ascii="Arial" w:eastAsia="Times" w:hAnsi="Arial" w:cs="Times New Roman"/>
      <w:sz w:val="28"/>
      <w:szCs w:val="20"/>
      <w:lang w:val="es-ES_tradnl" w:eastAsia="es-ES"/>
    </w:rPr>
  </w:style>
  <w:style w:type="character" w:customStyle="1" w:styleId="NormalWebCar3">
    <w:name w:val="Normal (Web) Car3"/>
    <w:aliases w:val="Texto comentario1 Car1,Texto comentar Car2"/>
    <w:basedOn w:val="Fuentedeprrafopredeter"/>
    <w:link w:val="wordsection1"/>
    <w:uiPriority w:val="99"/>
    <w:locked/>
    <w:rsid w:val="009D3857"/>
  </w:style>
  <w:style w:type="paragraph" w:customStyle="1" w:styleId="wordsection1">
    <w:name w:val="wordsection1"/>
    <w:basedOn w:val="Normal"/>
    <w:link w:val="NormalWebCar3"/>
    <w:uiPriority w:val="99"/>
    <w:rsid w:val="009D3857"/>
    <w:rPr>
      <w:sz w:val="22"/>
      <w:szCs w:val="22"/>
      <w:lang w:val="en-US"/>
    </w:rPr>
  </w:style>
  <w:style w:type="paragraph" w:customStyle="1" w:styleId="Default">
    <w:name w:val="Default"/>
    <w:qFormat/>
    <w:rsid w:val="009D3857"/>
    <w:pPr>
      <w:autoSpaceDE w:val="0"/>
      <w:autoSpaceDN w:val="0"/>
      <w:adjustRightInd w:val="0"/>
      <w:spacing w:after="0" w:line="240" w:lineRule="auto"/>
    </w:pPr>
    <w:rPr>
      <w:rFonts w:ascii="Arial" w:eastAsia="Calibri" w:hAnsi="Arial" w:cs="Arial"/>
      <w:color w:val="000000"/>
      <w:sz w:val="24"/>
      <w:szCs w:val="24"/>
      <w:lang w:val="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3</Pages>
  <Words>895</Words>
  <Characters>4927</Characters>
  <Application>Microsoft Office Word</Application>
  <DocSecurity>8</DocSecurity>
  <Lines>41</Lines>
  <Paragraphs>11</Paragraphs>
  <ScaleCrop>false</ScaleCrop>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Catalina Janet García Córdova</dc:creator>
  <cp:keywords/>
  <dc:description/>
  <cp:lastModifiedBy>Ma. Patricia Larios Garcia</cp:lastModifiedBy>
  <cp:revision>16</cp:revision>
  <cp:lastPrinted>2022-06-20T22:38:00Z</cp:lastPrinted>
  <dcterms:created xsi:type="dcterms:W3CDTF">2022-06-20T17:50:00Z</dcterms:created>
  <dcterms:modified xsi:type="dcterms:W3CDTF">2022-06-20T22:38:00Z</dcterms:modified>
</cp:coreProperties>
</file>